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0F" w:rsidRDefault="00BC6A0F" w:rsidP="00BC6A0F">
      <w:pPr>
        <w:shd w:val="clear" w:color="auto" w:fill="FFFFFF"/>
        <w:tabs>
          <w:tab w:val="left" w:pos="3660"/>
        </w:tabs>
        <w:jc w:val="center"/>
        <w:rPr>
          <w:rFonts w:ascii="Helvetica" w:eastAsia="Times New Roman" w:hAnsi="Helvetica" w:cs="Times New Roman"/>
          <w:color w:val="222222"/>
          <w:sz w:val="32"/>
          <w:szCs w:val="32"/>
        </w:rPr>
      </w:pPr>
    </w:p>
    <w:p w:rsidR="00E24E0D" w:rsidRPr="00BC6A0F" w:rsidRDefault="00DC6F10" w:rsidP="00BC6A0F">
      <w:pPr>
        <w:shd w:val="clear" w:color="auto" w:fill="FFFFFF"/>
        <w:tabs>
          <w:tab w:val="left" w:pos="3660"/>
        </w:tabs>
        <w:jc w:val="center"/>
        <w:rPr>
          <w:rFonts w:ascii="Helvetica" w:eastAsia="Times New Roman" w:hAnsi="Helvetica" w:cs="Times New Roman"/>
          <w:color w:val="222222"/>
          <w:sz w:val="32"/>
          <w:szCs w:val="32"/>
        </w:rPr>
      </w:pPr>
      <w:r>
        <w:rPr>
          <w:rFonts w:ascii="Helvetica" w:eastAsia="Times New Roman" w:hAnsi="Helvetica" w:cs="Times New Roman"/>
          <w:color w:val="222222"/>
          <w:sz w:val="32"/>
          <w:szCs w:val="32"/>
        </w:rPr>
        <w:t>Comment On</w:t>
      </w:r>
      <w:r w:rsidR="00114EB1" w:rsidRPr="00BC6A0F">
        <w:rPr>
          <w:rFonts w:ascii="Helvetica" w:eastAsia="Times New Roman" w:hAnsi="Helvetica" w:cs="Times New Roman"/>
          <w:color w:val="222222"/>
          <w:sz w:val="32"/>
          <w:szCs w:val="32"/>
        </w:rPr>
        <w:t xml:space="preserve"> the Revised PIC –DRP</w:t>
      </w:r>
    </w:p>
    <w:p w:rsidR="00114EB1" w:rsidRPr="00BC6A0F" w:rsidRDefault="00114EB1">
      <w:pPr>
        <w:rPr>
          <w:rFonts w:ascii="Helvetica" w:hAnsi="Helvetica"/>
        </w:rPr>
      </w:pPr>
      <w:bookmarkStart w:id="0" w:name="_GoBack"/>
      <w:bookmarkEnd w:id="0"/>
    </w:p>
    <w:p w:rsidR="00114EB1" w:rsidRPr="00BC6A0F" w:rsidRDefault="00114EB1">
      <w:pPr>
        <w:rPr>
          <w:rFonts w:ascii="Helvetica" w:hAnsi="Helvetica"/>
        </w:rPr>
      </w:pPr>
    </w:p>
    <w:p w:rsidR="00D94921" w:rsidRDefault="00E35F85">
      <w:pPr>
        <w:rPr>
          <w:rFonts w:ascii="Helvetica" w:hAnsi="Helvetica"/>
        </w:rPr>
      </w:pPr>
      <w:r w:rsidRPr="00BC6A0F">
        <w:rPr>
          <w:rFonts w:ascii="Helvetica" w:hAnsi="Helvetica"/>
        </w:rPr>
        <w:t xml:space="preserve">The New </w:t>
      </w:r>
      <w:proofErr w:type="spellStart"/>
      <w:r w:rsidRPr="00BC6A0F">
        <w:rPr>
          <w:rFonts w:ascii="Helvetica" w:hAnsi="Helvetica"/>
        </w:rPr>
        <w:t>gTLD</w:t>
      </w:r>
      <w:proofErr w:type="spellEnd"/>
      <w:r w:rsidRPr="00BC6A0F">
        <w:rPr>
          <w:rFonts w:ascii="Helvetica" w:hAnsi="Helvetica"/>
        </w:rPr>
        <w:t xml:space="preserve"> Applicant Group (NTAG)</w:t>
      </w:r>
      <w:r w:rsidR="00114EB1" w:rsidRPr="00BC6A0F">
        <w:rPr>
          <w:rFonts w:ascii="Helvetica" w:hAnsi="Helvetica"/>
        </w:rPr>
        <w:t>, the stakeholder group representing</w:t>
      </w:r>
      <w:r w:rsidRPr="00BC6A0F">
        <w:rPr>
          <w:rFonts w:ascii="Helvetica" w:hAnsi="Helvetica"/>
        </w:rPr>
        <w:t xml:space="preserve"> applicants </w:t>
      </w:r>
      <w:r w:rsidR="00114EB1" w:rsidRPr="00BC6A0F">
        <w:rPr>
          <w:rFonts w:ascii="Helvetica" w:hAnsi="Helvetica"/>
        </w:rPr>
        <w:t xml:space="preserve">under the new </w:t>
      </w:r>
      <w:proofErr w:type="spellStart"/>
      <w:r w:rsidR="00114EB1" w:rsidRPr="00BC6A0F">
        <w:rPr>
          <w:rFonts w:ascii="Helvetica" w:hAnsi="Helvetica"/>
        </w:rPr>
        <w:t>gTLD</w:t>
      </w:r>
      <w:proofErr w:type="spellEnd"/>
      <w:r w:rsidR="00114EB1" w:rsidRPr="00BC6A0F">
        <w:rPr>
          <w:rFonts w:ascii="Helvetica" w:hAnsi="Helvetica"/>
        </w:rPr>
        <w:t xml:space="preserve"> program, wishes to </w:t>
      </w:r>
      <w:r w:rsidR="00BC6A0F">
        <w:rPr>
          <w:rFonts w:ascii="Helvetica" w:hAnsi="Helvetica"/>
        </w:rPr>
        <w:t xml:space="preserve">thank </w:t>
      </w:r>
      <w:r w:rsidR="00114EB1" w:rsidRPr="00BC6A0F">
        <w:rPr>
          <w:rFonts w:ascii="Helvetica" w:hAnsi="Helvetica"/>
        </w:rPr>
        <w:t xml:space="preserve">ICANN for </w:t>
      </w:r>
      <w:r w:rsidR="00BC6A0F">
        <w:rPr>
          <w:rFonts w:ascii="Helvetica" w:hAnsi="Helvetica"/>
        </w:rPr>
        <w:t xml:space="preserve">listening to feedback from </w:t>
      </w:r>
      <w:r w:rsidR="00DC6F10">
        <w:rPr>
          <w:rFonts w:ascii="Helvetica" w:hAnsi="Helvetica"/>
        </w:rPr>
        <w:t xml:space="preserve">new </w:t>
      </w:r>
      <w:proofErr w:type="spellStart"/>
      <w:r w:rsidR="00DC6F10">
        <w:rPr>
          <w:rFonts w:ascii="Helvetica" w:hAnsi="Helvetica"/>
        </w:rPr>
        <w:t>gTLD</w:t>
      </w:r>
      <w:proofErr w:type="spellEnd"/>
      <w:r w:rsidR="00DC6F10">
        <w:rPr>
          <w:rFonts w:ascii="Helvetica" w:hAnsi="Helvetica"/>
        </w:rPr>
        <w:t xml:space="preserve"> </w:t>
      </w:r>
      <w:r w:rsidR="00BC6A0F">
        <w:rPr>
          <w:rFonts w:ascii="Helvetica" w:hAnsi="Helvetica"/>
        </w:rPr>
        <w:t xml:space="preserve">applicants and the community at large regarding the Public Interest Commitment Dispute Resolution </w:t>
      </w:r>
      <w:r w:rsidR="00A2450B">
        <w:rPr>
          <w:rFonts w:ascii="Helvetica" w:hAnsi="Helvetica"/>
        </w:rPr>
        <w:t>Procedure</w:t>
      </w:r>
      <w:r w:rsidR="00BC6A0F">
        <w:rPr>
          <w:rFonts w:ascii="Helvetica" w:hAnsi="Helvetica"/>
        </w:rPr>
        <w:t xml:space="preserve"> (PIC-DRP) and incorporating that feedback into a revised process that is more efficient and fair</w:t>
      </w:r>
      <w:r w:rsidR="008823DE">
        <w:rPr>
          <w:rFonts w:ascii="Helvetica" w:hAnsi="Helvetica"/>
        </w:rPr>
        <w:t xml:space="preserve"> than previously presented</w:t>
      </w:r>
      <w:r w:rsidR="00BC6A0F">
        <w:rPr>
          <w:rFonts w:ascii="Helvetica" w:hAnsi="Helvetica"/>
        </w:rPr>
        <w:t xml:space="preserve">. </w:t>
      </w:r>
    </w:p>
    <w:p w:rsidR="00BC6A0F" w:rsidRDefault="00BC6A0F">
      <w:pPr>
        <w:rPr>
          <w:rFonts w:ascii="Helvetica" w:hAnsi="Helvetica"/>
        </w:rPr>
      </w:pPr>
    </w:p>
    <w:p w:rsidR="008823DE" w:rsidRDefault="00BC6A0F">
      <w:pPr>
        <w:rPr>
          <w:rFonts w:ascii="Helvetica" w:hAnsi="Helvetica"/>
        </w:rPr>
      </w:pPr>
      <w:r>
        <w:rPr>
          <w:rFonts w:ascii="Helvetica" w:hAnsi="Helvetica"/>
        </w:rPr>
        <w:t xml:space="preserve">NTAG thanks </w:t>
      </w:r>
      <w:r w:rsidR="008823DE">
        <w:rPr>
          <w:rFonts w:ascii="Helvetica" w:hAnsi="Helvetica"/>
        </w:rPr>
        <w:t xml:space="preserve">the </w:t>
      </w:r>
      <w:r>
        <w:rPr>
          <w:rFonts w:ascii="Helvetica" w:hAnsi="Helvetica"/>
        </w:rPr>
        <w:t xml:space="preserve">ICANN staff, in particular, for </w:t>
      </w:r>
      <w:r w:rsidR="008823DE">
        <w:rPr>
          <w:rFonts w:ascii="Helvetica" w:hAnsi="Helvetica"/>
        </w:rPr>
        <w:t xml:space="preserve">meeting </w:t>
      </w:r>
      <w:r>
        <w:rPr>
          <w:rFonts w:ascii="Helvetica" w:hAnsi="Helvetica"/>
        </w:rPr>
        <w:t>with members of the NTAG’s PIC-DRP Working Group</w:t>
      </w:r>
      <w:r w:rsidR="008823DE">
        <w:rPr>
          <w:rFonts w:ascii="Helvetica" w:hAnsi="Helvetica"/>
        </w:rPr>
        <w:t xml:space="preserve"> in Durban to discuss important </w:t>
      </w:r>
      <w:r w:rsidR="00295FB2">
        <w:rPr>
          <w:rFonts w:ascii="Helvetica" w:hAnsi="Helvetica"/>
        </w:rPr>
        <w:t>revisions to the initial PIC-</w:t>
      </w:r>
      <w:r w:rsidR="008823DE">
        <w:rPr>
          <w:rFonts w:ascii="Helvetica" w:hAnsi="Helvetica"/>
        </w:rPr>
        <w:t xml:space="preserve">DRP and subsequently incorporating many of the Working Group’s recommendations into </w:t>
      </w:r>
      <w:r w:rsidR="00295FB2">
        <w:rPr>
          <w:rFonts w:ascii="Helvetica" w:hAnsi="Helvetica"/>
        </w:rPr>
        <w:t xml:space="preserve">this revised </w:t>
      </w:r>
      <w:r w:rsidR="008823DE">
        <w:rPr>
          <w:rFonts w:ascii="Helvetica" w:hAnsi="Helvetica"/>
        </w:rPr>
        <w:t xml:space="preserve">PIC-DRP. </w:t>
      </w:r>
      <w:r w:rsidR="00770594">
        <w:rPr>
          <w:rFonts w:ascii="Helvetica" w:hAnsi="Helvetica"/>
        </w:rPr>
        <w:t>While not all of our recommended changes were adopted, NTAG feel</w:t>
      </w:r>
      <w:r w:rsidR="00A2450B">
        <w:rPr>
          <w:rFonts w:ascii="Helvetica" w:hAnsi="Helvetica"/>
        </w:rPr>
        <w:t>s</w:t>
      </w:r>
      <w:r w:rsidR="00770594">
        <w:rPr>
          <w:rFonts w:ascii="Helvetica" w:hAnsi="Helvetica"/>
        </w:rPr>
        <w:t xml:space="preserve"> that good compromises were made</w:t>
      </w:r>
      <w:r w:rsidR="00A2450B">
        <w:rPr>
          <w:rFonts w:ascii="Helvetica" w:hAnsi="Helvetica"/>
        </w:rPr>
        <w:t xml:space="preserve"> and a good outcome was achieved</w:t>
      </w:r>
      <w:r w:rsidR="00770594">
        <w:rPr>
          <w:rFonts w:ascii="Helvetica" w:hAnsi="Helvetica"/>
        </w:rPr>
        <w:t>.  T</w:t>
      </w:r>
      <w:r w:rsidR="008823DE">
        <w:rPr>
          <w:rFonts w:ascii="Helvetica" w:hAnsi="Helvetica"/>
        </w:rPr>
        <w:t xml:space="preserve">he </w:t>
      </w:r>
      <w:r w:rsidR="00E85121">
        <w:rPr>
          <w:rFonts w:ascii="Helvetica" w:hAnsi="Helvetica"/>
        </w:rPr>
        <w:t xml:space="preserve">level of consultation and </w:t>
      </w:r>
      <w:r w:rsidR="008823DE">
        <w:rPr>
          <w:rFonts w:ascii="Helvetica" w:hAnsi="Helvetica"/>
        </w:rPr>
        <w:t xml:space="preserve">collaboration that occurred between ICANN staff and the </w:t>
      </w:r>
      <w:r w:rsidR="00420051">
        <w:rPr>
          <w:rFonts w:ascii="Helvetica" w:hAnsi="Helvetica"/>
        </w:rPr>
        <w:t xml:space="preserve">Working Group </w:t>
      </w:r>
      <w:r w:rsidR="00E85121">
        <w:rPr>
          <w:rFonts w:ascii="Helvetica" w:hAnsi="Helvetica"/>
        </w:rPr>
        <w:t xml:space="preserve">was significant and should be considered a model for future discussions around improving processes for the new </w:t>
      </w:r>
      <w:proofErr w:type="spellStart"/>
      <w:r w:rsidR="00E85121">
        <w:rPr>
          <w:rFonts w:ascii="Helvetica" w:hAnsi="Helvetica"/>
        </w:rPr>
        <w:t>gTLD</w:t>
      </w:r>
      <w:proofErr w:type="spellEnd"/>
      <w:r w:rsidR="00E85121">
        <w:rPr>
          <w:rFonts w:ascii="Helvetica" w:hAnsi="Helvetica"/>
        </w:rPr>
        <w:t xml:space="preserve"> program. </w:t>
      </w:r>
    </w:p>
    <w:p w:rsidR="00770594" w:rsidRDefault="00770594">
      <w:pPr>
        <w:rPr>
          <w:rFonts w:ascii="Helvetica" w:hAnsi="Helvetica"/>
        </w:rPr>
      </w:pPr>
    </w:p>
    <w:p w:rsidR="00770594" w:rsidRPr="00BC6A0F" w:rsidRDefault="00770594">
      <w:pPr>
        <w:rPr>
          <w:rFonts w:ascii="Helvetica" w:hAnsi="Helvetica"/>
        </w:rPr>
      </w:pPr>
      <w:r>
        <w:rPr>
          <w:rFonts w:ascii="Helvetica" w:hAnsi="Helvetica"/>
        </w:rPr>
        <w:t xml:space="preserve">The NTAG is pleased to submit this comment although individual members of the NTAG may be submitting additional constructive comments on the PIC-DRP. </w:t>
      </w:r>
    </w:p>
    <w:sectPr w:rsidR="00770594" w:rsidRPr="00BC6A0F" w:rsidSect="00A07EBB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70" w:rsidRDefault="00F01970">
      <w:r>
        <w:separator/>
      </w:r>
    </w:p>
  </w:endnote>
  <w:endnote w:type="continuationSeparator" w:id="0">
    <w:p w:rsidR="00F01970" w:rsidRDefault="00F0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altName w:val="Courier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70" w:rsidRDefault="00F01970">
      <w:r>
        <w:separator/>
      </w:r>
    </w:p>
  </w:footnote>
  <w:footnote w:type="continuationSeparator" w:id="0">
    <w:p w:rsidR="00F01970" w:rsidRDefault="00F019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32" w:rsidRDefault="00556A32" w:rsidP="005E630D">
    <w:pPr>
      <w:pStyle w:val="Header"/>
      <w:jc w:val="right"/>
    </w:pPr>
    <w:r>
      <w:rPr>
        <w:noProof/>
      </w:rPr>
      <w:drawing>
        <wp:inline distT="0" distB="0" distL="0" distR="0">
          <wp:extent cx="1127760" cy="526844"/>
          <wp:effectExtent l="0" t="0" r="0" b="6985"/>
          <wp:docPr id="1" name="Picture 1" descr=":::::::Documents:NTAG:Logos:ntag-3 -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:Documents:NTAG:Logos:ntag-3 - 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133" cy="5260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4933"/>
    <w:multiLevelType w:val="hybridMultilevel"/>
    <w:tmpl w:val="01F8E1BA"/>
    <w:lvl w:ilvl="0" w:tplc="664A97B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85"/>
    <w:rsid w:val="00114EB1"/>
    <w:rsid w:val="00203B87"/>
    <w:rsid w:val="00231E6B"/>
    <w:rsid w:val="0025245B"/>
    <w:rsid w:val="00276E10"/>
    <w:rsid w:val="00276E45"/>
    <w:rsid w:val="00280187"/>
    <w:rsid w:val="00295FB2"/>
    <w:rsid w:val="00403915"/>
    <w:rsid w:val="00420051"/>
    <w:rsid w:val="00426C42"/>
    <w:rsid w:val="00432C91"/>
    <w:rsid w:val="00472E53"/>
    <w:rsid w:val="004A1542"/>
    <w:rsid w:val="004F3994"/>
    <w:rsid w:val="00524796"/>
    <w:rsid w:val="00556A32"/>
    <w:rsid w:val="00585DF6"/>
    <w:rsid w:val="005C6ED5"/>
    <w:rsid w:val="005C76FB"/>
    <w:rsid w:val="005D04CF"/>
    <w:rsid w:val="005E630D"/>
    <w:rsid w:val="00600721"/>
    <w:rsid w:val="00617945"/>
    <w:rsid w:val="00630D5A"/>
    <w:rsid w:val="00655DD0"/>
    <w:rsid w:val="00683578"/>
    <w:rsid w:val="006A3A91"/>
    <w:rsid w:val="006C6271"/>
    <w:rsid w:val="00770594"/>
    <w:rsid w:val="0078411B"/>
    <w:rsid w:val="007A1C2E"/>
    <w:rsid w:val="00804235"/>
    <w:rsid w:val="00857E79"/>
    <w:rsid w:val="008638F8"/>
    <w:rsid w:val="008823DE"/>
    <w:rsid w:val="008A343C"/>
    <w:rsid w:val="008B5340"/>
    <w:rsid w:val="008D2F18"/>
    <w:rsid w:val="00941369"/>
    <w:rsid w:val="0095100A"/>
    <w:rsid w:val="00970B5D"/>
    <w:rsid w:val="00A06BEB"/>
    <w:rsid w:val="00A07CD3"/>
    <w:rsid w:val="00A07EBB"/>
    <w:rsid w:val="00A2450B"/>
    <w:rsid w:val="00AA3F44"/>
    <w:rsid w:val="00B25FBB"/>
    <w:rsid w:val="00BB4553"/>
    <w:rsid w:val="00BC4701"/>
    <w:rsid w:val="00BC6A0F"/>
    <w:rsid w:val="00BD6B9A"/>
    <w:rsid w:val="00C16A1B"/>
    <w:rsid w:val="00C77CD2"/>
    <w:rsid w:val="00CC0D28"/>
    <w:rsid w:val="00D424EC"/>
    <w:rsid w:val="00D94921"/>
    <w:rsid w:val="00DC6F10"/>
    <w:rsid w:val="00E02F16"/>
    <w:rsid w:val="00E24E0D"/>
    <w:rsid w:val="00E35F85"/>
    <w:rsid w:val="00E54A2F"/>
    <w:rsid w:val="00E85121"/>
    <w:rsid w:val="00EA2219"/>
    <w:rsid w:val="00F01970"/>
    <w:rsid w:val="00F37275"/>
    <w:rsid w:val="00F41036"/>
    <w:rsid w:val="00FB45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15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5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5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5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5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5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4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E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4E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E0D"/>
    <w:rPr>
      <w:color w:val="0000FF"/>
      <w:u w:val="single"/>
    </w:rPr>
  </w:style>
  <w:style w:type="paragraph" w:styleId="Revision">
    <w:name w:val="Revision"/>
    <w:hidden/>
    <w:uiPriority w:val="99"/>
    <w:semiHidden/>
    <w:rsid w:val="00A06BEB"/>
  </w:style>
  <w:style w:type="character" w:styleId="FollowedHyperlink">
    <w:name w:val="FollowedHyperlink"/>
    <w:basedOn w:val="DefaultParagraphFont"/>
    <w:uiPriority w:val="99"/>
    <w:semiHidden/>
    <w:unhideWhenUsed/>
    <w:rsid w:val="006007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3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30D"/>
  </w:style>
  <w:style w:type="paragraph" w:styleId="Footer">
    <w:name w:val="footer"/>
    <w:basedOn w:val="Normal"/>
    <w:link w:val="FooterChar"/>
    <w:uiPriority w:val="99"/>
    <w:unhideWhenUsed/>
    <w:rsid w:val="005E6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3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15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5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5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5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5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5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4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E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4E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4E0D"/>
    <w:rPr>
      <w:color w:val="0000FF"/>
      <w:u w:val="single"/>
    </w:rPr>
  </w:style>
  <w:style w:type="paragraph" w:styleId="Revision">
    <w:name w:val="Revision"/>
    <w:hidden/>
    <w:uiPriority w:val="99"/>
    <w:semiHidden/>
    <w:rsid w:val="00A06BEB"/>
  </w:style>
  <w:style w:type="character" w:styleId="FollowedHyperlink">
    <w:name w:val="FollowedHyperlink"/>
    <w:basedOn w:val="DefaultParagraphFont"/>
    <w:uiPriority w:val="99"/>
    <w:semiHidden/>
    <w:unhideWhenUsed/>
    <w:rsid w:val="006007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3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30D"/>
  </w:style>
  <w:style w:type="paragraph" w:styleId="Footer">
    <w:name w:val="footer"/>
    <w:basedOn w:val="Normal"/>
    <w:link w:val="FooterChar"/>
    <w:uiPriority w:val="99"/>
    <w:unhideWhenUsed/>
    <w:rsid w:val="005E6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FairWinds Partners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Sweezey</dc:creator>
  <cp:lastModifiedBy>Josh Zetlin</cp:lastModifiedBy>
  <cp:revision>2</cp:revision>
  <dcterms:created xsi:type="dcterms:W3CDTF">2013-10-29T16:28:00Z</dcterms:created>
  <dcterms:modified xsi:type="dcterms:W3CDTF">2013-10-29T16:28:00Z</dcterms:modified>
</cp:coreProperties>
</file>