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01" w:rsidRPr="00F91EDB" w:rsidRDefault="00B11B01" w:rsidP="00B11B01">
      <w:pPr>
        <w:spacing w:afterLines="50"/>
        <w:jc w:val="center"/>
        <w:rPr>
          <w:rFonts w:ascii="Times New Roman" w:eastAsia="仿宋_GB2312" w:hAnsi="Times New Roman" w:cs="Times New Roman"/>
          <w:b/>
          <w:sz w:val="40"/>
        </w:rPr>
      </w:pPr>
      <w:r w:rsidRPr="00F91EDB">
        <w:rPr>
          <w:rFonts w:ascii="Times New Roman" w:eastAsia="仿宋_GB2312" w:hAnsi="Times New Roman" w:cs="Times New Roman" w:hint="eastAsia"/>
          <w:b/>
          <w:sz w:val="40"/>
        </w:rPr>
        <w:t>电信研究院关于加强</w:t>
      </w:r>
      <w:r w:rsidRPr="00F91EDB">
        <w:rPr>
          <w:rFonts w:ascii="Times New Roman" w:eastAsia="仿宋_GB2312" w:hAnsi="Times New Roman" w:cs="Times New Roman" w:hint="eastAsia"/>
          <w:b/>
          <w:sz w:val="40"/>
        </w:rPr>
        <w:t>ICANN</w:t>
      </w:r>
      <w:r w:rsidRPr="00F91EDB">
        <w:rPr>
          <w:rFonts w:ascii="Times New Roman" w:eastAsia="仿宋_GB2312" w:hAnsi="Times New Roman" w:cs="Times New Roman" w:hint="eastAsia"/>
          <w:b/>
          <w:sz w:val="40"/>
        </w:rPr>
        <w:t>问责制的评议意见</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进一步加强问责制与透明度，是有效履行</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协调全球互联网关键资源职责的基础，也是</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国际化的必经之路。</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在问责制方面已经做出了不少努力，我们欢迎</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就加强问责制开启新的进程，组建新的工作组。</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具体评议如下：</w:t>
      </w:r>
    </w:p>
    <w:p w:rsidR="00B11B01" w:rsidRPr="00B847B5" w:rsidRDefault="00B11B01" w:rsidP="00B11B01">
      <w:pPr>
        <w:ind w:firstLineChars="200" w:firstLine="640"/>
        <w:rPr>
          <w:rFonts w:ascii="Times New Roman" w:eastAsia="仿宋_GB2312" w:hAnsi="Times New Roman" w:cs="Times New Roman"/>
          <w:b/>
          <w:sz w:val="32"/>
        </w:rPr>
      </w:pPr>
      <w:r w:rsidRPr="00B847B5">
        <w:rPr>
          <w:rFonts w:ascii="Times New Roman" w:eastAsia="仿宋_GB2312" w:hAnsi="Times New Roman" w:cs="Times New Roman" w:hint="eastAsia"/>
          <w:b/>
          <w:sz w:val="32"/>
        </w:rPr>
        <w:t>问题一：</w:t>
      </w:r>
      <w:r w:rsidRPr="00B847B5">
        <w:rPr>
          <w:rFonts w:ascii="Times New Roman" w:eastAsia="仿宋_GB2312" w:hAnsi="Times New Roman" w:cs="Times New Roman" w:hint="eastAsia"/>
          <w:b/>
          <w:sz w:val="32"/>
        </w:rPr>
        <w:t>ICANN</w:t>
      </w:r>
      <w:r w:rsidRPr="00B847B5">
        <w:rPr>
          <w:rFonts w:ascii="Times New Roman" w:eastAsia="仿宋_GB2312" w:hAnsi="Times New Roman" w:cs="Times New Roman" w:hint="eastAsia"/>
          <w:b/>
          <w:sz w:val="32"/>
        </w:rPr>
        <w:t>与美政府合同到期后，社群认为加强全面问责制的核心事宜是什么？</w:t>
      </w:r>
      <w:r w:rsidRPr="00B847B5">
        <w:rPr>
          <w:rFonts w:ascii="Times New Roman" w:eastAsia="仿宋_GB2312" w:hAnsi="Times New Roman" w:cs="Times New Roman" w:hint="eastAsia"/>
          <w:b/>
          <w:sz w:val="32"/>
        </w:rPr>
        <w:t xml:space="preserve"> </w:t>
      </w:r>
    </w:p>
    <w:p w:rsidR="00B11B01" w:rsidRPr="00B847B5" w:rsidRDefault="00B11B01" w:rsidP="00B11B01">
      <w:pPr>
        <w:pStyle w:val="a3"/>
        <w:numPr>
          <w:ilvl w:val="0"/>
          <w:numId w:val="2"/>
        </w:numPr>
        <w:ind w:firstLineChars="0"/>
        <w:rPr>
          <w:rFonts w:ascii="Times New Roman" w:eastAsia="仿宋_GB2312" w:hAnsi="Times New Roman" w:cs="Times New Roman"/>
          <w:sz w:val="32"/>
        </w:rPr>
      </w:pPr>
      <w:r w:rsidRPr="00B847B5">
        <w:rPr>
          <w:rFonts w:ascii="Times New Roman" w:eastAsia="仿宋_GB2312" w:hAnsi="Times New Roman" w:cs="Times New Roman"/>
          <w:sz w:val="32"/>
        </w:rPr>
        <w:t>ICANN</w:t>
      </w:r>
      <w:r w:rsidRPr="00B847B5">
        <w:rPr>
          <w:rFonts w:ascii="Times New Roman" w:eastAsia="仿宋_GB2312" w:hAnsi="Times New Roman" w:cs="Times New Roman" w:hint="eastAsia"/>
          <w:sz w:val="32"/>
        </w:rPr>
        <w:t>应该真正建立接受全球多利益相关方问责的有效机制</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作为全球互联网的技术协调机构，负责互联网关键资源的日常管理，对互联网的安全稳定运行负有重大责任。因此，</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应接受全球多利益相关方问责，这也是其未来得到国际社会认可的关键。但是，</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现行的问责机制不能保证其合法性，全球各利益相关方并未建立对</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的充分信任和长久信心。这一情况并不因为美国将移交</w:t>
      </w:r>
      <w:r w:rsidRPr="00B847B5">
        <w:rPr>
          <w:rFonts w:ascii="Times New Roman" w:eastAsia="仿宋_GB2312" w:hAnsi="Times New Roman" w:cs="Times New Roman" w:hint="eastAsia"/>
          <w:sz w:val="32"/>
        </w:rPr>
        <w:t>IANA</w:t>
      </w:r>
      <w:r w:rsidRPr="00B847B5">
        <w:rPr>
          <w:rFonts w:ascii="Times New Roman" w:eastAsia="仿宋_GB2312" w:hAnsi="Times New Roman" w:cs="Times New Roman" w:hint="eastAsia"/>
          <w:sz w:val="32"/>
        </w:rPr>
        <w:t>职能管理权而消失。</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在问责方面存在的主要问题有：一是，</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仅与美国政府签订</w:t>
      </w:r>
      <w:r w:rsidRPr="00B847B5">
        <w:rPr>
          <w:rFonts w:ascii="Times New Roman" w:eastAsia="仿宋_GB2312" w:hAnsi="Times New Roman" w:cs="Times New Roman" w:hint="eastAsia"/>
          <w:sz w:val="32"/>
        </w:rPr>
        <w:t>AOC</w:t>
      </w:r>
      <w:r w:rsidRPr="00B847B5">
        <w:rPr>
          <w:rFonts w:ascii="Times New Roman" w:eastAsia="仿宋_GB2312" w:hAnsi="Times New Roman" w:cs="Times New Roman" w:hint="eastAsia"/>
          <w:sz w:val="32"/>
        </w:rPr>
        <w:t>，</w:t>
      </w:r>
      <w:r w:rsidRPr="00B847B5">
        <w:rPr>
          <w:rFonts w:ascii="Times New Roman" w:eastAsia="仿宋_GB2312" w:hAnsi="Times New Roman" w:cs="Times New Roman" w:hint="eastAsia"/>
          <w:sz w:val="32"/>
        </w:rPr>
        <w:t>ATRT</w:t>
      </w:r>
      <w:r w:rsidRPr="00B847B5">
        <w:rPr>
          <w:rFonts w:ascii="Times New Roman" w:eastAsia="仿宋_GB2312" w:hAnsi="Times New Roman" w:cs="Times New Roman" w:hint="eastAsia"/>
          <w:sz w:val="32"/>
        </w:rPr>
        <w:t>按照</w:t>
      </w:r>
      <w:r w:rsidRPr="00B847B5">
        <w:rPr>
          <w:rFonts w:ascii="Times New Roman" w:eastAsia="仿宋_GB2312" w:hAnsi="Times New Roman" w:cs="Times New Roman" w:hint="eastAsia"/>
          <w:sz w:val="32"/>
        </w:rPr>
        <w:t>AOC</w:t>
      </w:r>
      <w:r w:rsidRPr="00B847B5">
        <w:rPr>
          <w:rFonts w:ascii="Times New Roman" w:eastAsia="仿宋_GB2312" w:hAnsi="Times New Roman" w:cs="Times New Roman" w:hint="eastAsia"/>
          <w:sz w:val="32"/>
        </w:rPr>
        <w:t>的条款开展问责制和透明度审查。该问责机制表明，</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是按照美国政府</w:t>
      </w:r>
      <w:r w:rsidRPr="00B847B5">
        <w:rPr>
          <w:rFonts w:ascii="Times New Roman" w:eastAsia="仿宋_GB2312" w:hAnsi="Times New Roman" w:cs="Times New Roman" w:hint="eastAsia"/>
          <w:sz w:val="32"/>
        </w:rPr>
        <w:lastRenderedPageBreak/>
        <w:t>的要求进行问责审查，而非按照全球多利益相关方的要求进行问责审查。二是，</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受美国加州法律管辖也制约了</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的合法地位，成为</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国际化的主要障碍。三是，</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的问责与透明度并未包含其履行</w:t>
      </w:r>
      <w:r w:rsidRPr="00B847B5">
        <w:rPr>
          <w:rFonts w:ascii="Times New Roman" w:eastAsia="仿宋_GB2312" w:hAnsi="Times New Roman" w:cs="Times New Roman" w:hint="eastAsia"/>
          <w:sz w:val="32"/>
        </w:rPr>
        <w:t>IANA</w:t>
      </w:r>
      <w:r w:rsidRPr="00B847B5">
        <w:rPr>
          <w:rFonts w:ascii="Times New Roman" w:eastAsia="仿宋_GB2312" w:hAnsi="Times New Roman" w:cs="Times New Roman" w:hint="eastAsia"/>
          <w:sz w:val="32"/>
        </w:rPr>
        <w:t>职能的问责与透明，这是严重的内容缺失。</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针对上述三个问题，</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未来的问责与透明机制应作出如下改进：一是，实现</w:t>
      </w:r>
      <w:r w:rsidRPr="00B847B5">
        <w:rPr>
          <w:rFonts w:ascii="Times New Roman" w:eastAsia="仿宋_GB2312" w:hAnsi="Times New Roman" w:cs="Times New Roman" w:hint="eastAsia"/>
          <w:sz w:val="32"/>
        </w:rPr>
        <w:t>AOC</w:t>
      </w:r>
      <w:r w:rsidRPr="00B847B5">
        <w:rPr>
          <w:rFonts w:ascii="Times New Roman" w:eastAsia="仿宋_GB2312" w:hAnsi="Times New Roman" w:cs="Times New Roman" w:hint="eastAsia"/>
          <w:sz w:val="32"/>
        </w:rPr>
        <w:t>的国际化，明确界定在</w:t>
      </w:r>
      <w:r w:rsidRPr="00B847B5">
        <w:rPr>
          <w:rFonts w:ascii="Times New Roman" w:eastAsia="仿宋_GB2312" w:hAnsi="Times New Roman" w:cs="Times New Roman" w:hint="eastAsia"/>
          <w:sz w:val="32"/>
        </w:rPr>
        <w:t>IANA</w:t>
      </w:r>
      <w:r w:rsidRPr="00B847B5">
        <w:rPr>
          <w:rFonts w:ascii="Times New Roman" w:eastAsia="仿宋_GB2312" w:hAnsi="Times New Roman" w:cs="Times New Roman" w:hint="eastAsia"/>
          <w:sz w:val="32"/>
        </w:rPr>
        <w:t>职能管理权移交后</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所应履行的职责和义务；二是，</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应逐步从一国的私营机构向获得国际社会一致认可的独立组织转变，为其获得信任与信心奠定坚实的法律基石；三是，将根区管理等</w:t>
      </w:r>
      <w:r w:rsidRPr="00B847B5">
        <w:rPr>
          <w:rFonts w:ascii="Times New Roman" w:eastAsia="仿宋_GB2312" w:hAnsi="Times New Roman" w:cs="Times New Roman" w:hint="eastAsia"/>
          <w:sz w:val="32"/>
        </w:rPr>
        <w:t>IANA</w:t>
      </w:r>
      <w:r w:rsidRPr="00B847B5">
        <w:rPr>
          <w:rFonts w:ascii="Times New Roman" w:eastAsia="仿宋_GB2312" w:hAnsi="Times New Roman" w:cs="Times New Roman" w:hint="eastAsia"/>
          <w:sz w:val="32"/>
        </w:rPr>
        <w:t>职能的问责与透明作为</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未来问责制的核心要素，确保</w:t>
      </w:r>
      <w:r w:rsidRPr="00B847B5">
        <w:rPr>
          <w:rFonts w:ascii="Times New Roman" w:eastAsia="仿宋_GB2312" w:hAnsi="Times New Roman" w:cs="Times New Roman" w:hint="eastAsia"/>
          <w:sz w:val="32"/>
        </w:rPr>
        <w:t>IANA</w:t>
      </w:r>
      <w:r w:rsidRPr="00B847B5">
        <w:rPr>
          <w:rFonts w:ascii="Times New Roman" w:eastAsia="仿宋_GB2312" w:hAnsi="Times New Roman" w:cs="Times New Roman" w:hint="eastAsia"/>
          <w:sz w:val="32"/>
        </w:rPr>
        <w:t>职能的运作置于全球各利益相关方的监督之下。</w:t>
      </w:r>
    </w:p>
    <w:p w:rsidR="00B11B01" w:rsidRPr="00B847B5" w:rsidRDefault="00B11B01" w:rsidP="00B11B01">
      <w:pPr>
        <w:ind w:firstLineChars="200" w:firstLine="640"/>
        <w:rPr>
          <w:rFonts w:ascii="Times New Roman" w:eastAsia="仿宋_GB2312" w:hAnsi="Times New Roman" w:cs="Times New Roman"/>
          <w:b/>
          <w:sz w:val="32"/>
        </w:rPr>
      </w:pPr>
      <w:r w:rsidRPr="00B847B5">
        <w:rPr>
          <w:rFonts w:ascii="Times New Roman" w:eastAsia="仿宋_GB2312" w:hAnsi="Times New Roman" w:cs="Times New Roman" w:hint="eastAsia"/>
          <w:b/>
          <w:sz w:val="32"/>
        </w:rPr>
        <w:t>问题二：为确保全球理解和接受，加强</w:t>
      </w:r>
      <w:r w:rsidRPr="00B847B5">
        <w:rPr>
          <w:rFonts w:ascii="Times New Roman" w:eastAsia="仿宋_GB2312" w:hAnsi="Times New Roman" w:cs="Times New Roman" w:hint="eastAsia"/>
          <w:b/>
          <w:sz w:val="32"/>
        </w:rPr>
        <w:t>ICANN</w:t>
      </w:r>
      <w:r w:rsidRPr="00B847B5">
        <w:rPr>
          <w:rFonts w:ascii="Times New Roman" w:eastAsia="仿宋_GB2312" w:hAnsi="Times New Roman" w:cs="Times New Roman" w:hint="eastAsia"/>
          <w:b/>
          <w:sz w:val="32"/>
        </w:rPr>
        <w:t>问责制的指导原则是什么？</w:t>
      </w:r>
    </w:p>
    <w:p w:rsidR="00B11B01" w:rsidRPr="00B847B5" w:rsidRDefault="00B11B01" w:rsidP="00B11B01">
      <w:pPr>
        <w:pStyle w:val="a3"/>
        <w:numPr>
          <w:ilvl w:val="0"/>
          <w:numId w:val="2"/>
        </w:numPr>
        <w:ind w:firstLineChars="0"/>
        <w:rPr>
          <w:rFonts w:ascii="Times New Roman" w:eastAsia="仿宋_GB2312" w:hAnsi="Times New Roman" w:cs="Times New Roman"/>
          <w:sz w:val="32"/>
        </w:rPr>
      </w:pPr>
      <w:r w:rsidRPr="00B847B5">
        <w:rPr>
          <w:rFonts w:ascii="Times New Roman" w:eastAsia="仿宋_GB2312" w:hAnsi="Times New Roman" w:cs="Times New Roman" w:hint="eastAsia"/>
          <w:sz w:val="32"/>
        </w:rPr>
        <w:t>维护公共利益，发挥政府对</w:t>
      </w:r>
      <w:r w:rsidRPr="00B847B5">
        <w:rPr>
          <w:rFonts w:ascii="Times New Roman" w:eastAsia="仿宋_GB2312" w:hAnsi="Times New Roman" w:cs="Times New Roman"/>
          <w:sz w:val="32"/>
        </w:rPr>
        <w:t>ICANN</w:t>
      </w:r>
      <w:r w:rsidRPr="00B847B5">
        <w:rPr>
          <w:rFonts w:ascii="Times New Roman" w:eastAsia="仿宋_GB2312" w:hAnsi="Times New Roman" w:cs="Times New Roman" w:hint="eastAsia"/>
          <w:sz w:val="32"/>
        </w:rPr>
        <w:t>的监督作用</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加强问责制的原则应该考虑发挥政府监督</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的重要作用。因为</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管辖的职能牵涉到各国公共利益，政府是公共利益的代表，是维护各国公共利益不受损害的主要监督方。有效加强政府的作用，此需要对</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的公众方式、工作流程、决策机制进行必要的调整。</w:t>
      </w:r>
    </w:p>
    <w:p w:rsidR="00B11B01" w:rsidRPr="00B847B5" w:rsidRDefault="00B11B01" w:rsidP="00B11B01">
      <w:pPr>
        <w:pStyle w:val="a3"/>
        <w:numPr>
          <w:ilvl w:val="0"/>
          <w:numId w:val="2"/>
        </w:numPr>
        <w:ind w:firstLineChars="0"/>
        <w:rPr>
          <w:rFonts w:ascii="Times New Roman" w:eastAsia="仿宋_GB2312" w:hAnsi="Times New Roman" w:cs="Times New Roman"/>
          <w:sz w:val="32"/>
        </w:rPr>
      </w:pPr>
      <w:r w:rsidRPr="00B847B5">
        <w:rPr>
          <w:rFonts w:ascii="Times New Roman" w:eastAsia="仿宋_GB2312" w:hAnsi="Times New Roman" w:cs="Times New Roman" w:hint="eastAsia"/>
          <w:sz w:val="32"/>
        </w:rPr>
        <w:t>增加发展中国家参与的积极性，保障</w:t>
      </w:r>
      <w:r w:rsidRPr="00B847B5">
        <w:rPr>
          <w:rFonts w:ascii="Times New Roman" w:eastAsia="仿宋_GB2312" w:hAnsi="Times New Roman" w:cs="Times New Roman"/>
          <w:sz w:val="32"/>
        </w:rPr>
        <w:t>ICANN</w:t>
      </w:r>
      <w:r w:rsidRPr="00B847B5">
        <w:rPr>
          <w:rFonts w:ascii="Times New Roman" w:eastAsia="仿宋_GB2312" w:hAnsi="Times New Roman" w:cs="Times New Roman" w:hint="eastAsia"/>
          <w:sz w:val="32"/>
        </w:rPr>
        <w:t>对各利</w:t>
      </w:r>
      <w:r w:rsidRPr="00B847B5">
        <w:rPr>
          <w:rFonts w:ascii="Times New Roman" w:eastAsia="仿宋_GB2312" w:hAnsi="Times New Roman" w:cs="Times New Roman" w:hint="eastAsia"/>
          <w:sz w:val="32"/>
        </w:rPr>
        <w:lastRenderedPageBreak/>
        <w:t>益相关方同样履行问责</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加强问责制的另一原则应该考虑加强发展中国家积极对</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问责制的监督。与发达国家相比，互联网的发展对于广大发展中国家和不发达国家来说，目前都还处在起步阶段，</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在制定相关政策时应考虑到发达国家与发展中国家之间的不平衡性，应采取有效措施提高发展中国家和不发达国家参与</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事务的积极性，统筹互联网发展的区域协调性。</w:t>
      </w:r>
    </w:p>
    <w:p w:rsidR="00B11B01" w:rsidRPr="00B847B5" w:rsidRDefault="00B11B01" w:rsidP="00B11B01">
      <w:pPr>
        <w:ind w:firstLineChars="200" w:firstLine="640"/>
        <w:rPr>
          <w:rFonts w:ascii="Times New Roman" w:eastAsia="仿宋_GB2312" w:hAnsi="Times New Roman" w:cs="Times New Roman"/>
          <w:b/>
          <w:sz w:val="32"/>
        </w:rPr>
      </w:pPr>
      <w:r w:rsidRPr="00B847B5">
        <w:rPr>
          <w:rFonts w:ascii="Times New Roman" w:eastAsia="仿宋_GB2312" w:hAnsi="Times New Roman" w:cs="Times New Roman" w:hint="eastAsia"/>
          <w:b/>
          <w:sz w:val="32"/>
        </w:rPr>
        <w:t>问题三：采用什么方式让社群确信</w:t>
      </w:r>
      <w:r w:rsidRPr="00B847B5">
        <w:rPr>
          <w:rFonts w:ascii="Times New Roman" w:eastAsia="仿宋_GB2312" w:hAnsi="Times New Roman" w:cs="Times New Roman" w:hint="eastAsia"/>
          <w:b/>
          <w:sz w:val="32"/>
        </w:rPr>
        <w:t>ICANN</w:t>
      </w:r>
      <w:r w:rsidRPr="00B847B5">
        <w:rPr>
          <w:rFonts w:ascii="Times New Roman" w:eastAsia="仿宋_GB2312" w:hAnsi="Times New Roman" w:cs="Times New Roman" w:hint="eastAsia"/>
          <w:b/>
          <w:sz w:val="32"/>
        </w:rPr>
        <w:t>履行问责制承诺？</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为赢得全球对</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的接受和支持，</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应该召集全球多利益相关方，由</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正式的利益相关方（管理层、董事会、</w:t>
      </w:r>
      <w:r w:rsidRPr="00B847B5">
        <w:rPr>
          <w:rFonts w:ascii="Times New Roman" w:eastAsia="仿宋_GB2312" w:hAnsi="Times New Roman" w:cs="Times New Roman" w:hint="eastAsia"/>
          <w:sz w:val="32"/>
        </w:rPr>
        <w:t>AC/SO</w:t>
      </w:r>
      <w:r w:rsidRPr="00B847B5">
        <w:rPr>
          <w:rFonts w:ascii="Times New Roman" w:eastAsia="仿宋_GB2312" w:hAnsi="Times New Roman" w:cs="Times New Roman" w:hint="eastAsia"/>
          <w:sz w:val="32"/>
        </w:rPr>
        <w:t>）和</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非正式的利益相关方（不是</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社群的成员，但受</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工作的影响的所有其他利益相关方）推荐成员，组成对</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形成监督的机构，监督</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是否履行问责制承诺。</w:t>
      </w:r>
    </w:p>
    <w:p w:rsidR="00B11B01" w:rsidRPr="00B847B5" w:rsidRDefault="00B11B01" w:rsidP="00B11B01">
      <w:pPr>
        <w:ind w:firstLineChars="200" w:firstLine="640"/>
        <w:rPr>
          <w:rFonts w:ascii="Times New Roman" w:eastAsia="仿宋_GB2312" w:hAnsi="Times New Roman" w:cs="Times New Roman"/>
          <w:b/>
          <w:sz w:val="32"/>
        </w:rPr>
      </w:pPr>
      <w:r w:rsidRPr="00B847B5">
        <w:rPr>
          <w:rFonts w:ascii="Times New Roman" w:eastAsia="仿宋_GB2312" w:hAnsi="Times New Roman" w:cs="Times New Roman" w:hint="eastAsia"/>
          <w:b/>
          <w:sz w:val="32"/>
        </w:rPr>
        <w:t>问题四：工作组还需增加什么任务？</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工作组应当提出问责机制的整体方案建议，整体方案建议要具有创新精神，符合全球多利益相关方问责的总要求，不应局限于现有</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框架，不应受限于</w:t>
      </w:r>
      <w:r w:rsidRPr="00B847B5">
        <w:rPr>
          <w:rFonts w:ascii="Times New Roman" w:eastAsia="仿宋_GB2312" w:hAnsi="Times New Roman" w:cs="Times New Roman" w:hint="eastAsia"/>
          <w:sz w:val="32"/>
        </w:rPr>
        <w:t>AOC</w:t>
      </w:r>
      <w:r w:rsidRPr="00B847B5">
        <w:rPr>
          <w:rFonts w:ascii="Times New Roman" w:eastAsia="仿宋_GB2312" w:hAnsi="Times New Roman" w:cs="Times New Roman" w:hint="eastAsia"/>
          <w:sz w:val="32"/>
        </w:rPr>
        <w:t>提出的问责机制。</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根据整体方案应重新设计</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组织架构，必要时要</w:t>
      </w:r>
      <w:r w:rsidRPr="00B847B5">
        <w:rPr>
          <w:rFonts w:ascii="Times New Roman" w:eastAsia="仿宋_GB2312" w:hAnsi="Times New Roman" w:cs="Times New Roman" w:hint="eastAsia"/>
          <w:sz w:val="32"/>
        </w:rPr>
        <w:lastRenderedPageBreak/>
        <w:t>打破现有协议框架。各方在问责机制当中的作用应当合理界定，国家政府的定位应当找准，确保全球公共利益。</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问责制工作组</w:t>
      </w:r>
      <w:r>
        <w:rPr>
          <w:rFonts w:ascii="Times New Roman" w:eastAsia="仿宋_GB2312" w:hAnsi="Times New Roman" w:cs="Times New Roman" w:hint="eastAsia"/>
          <w:sz w:val="32"/>
        </w:rPr>
        <w:t>成员不应</w:t>
      </w:r>
      <w:r w:rsidRPr="00B847B5">
        <w:rPr>
          <w:rFonts w:ascii="Times New Roman" w:eastAsia="仿宋_GB2312" w:hAnsi="Times New Roman" w:cs="Times New Roman" w:hint="eastAsia"/>
          <w:sz w:val="32"/>
        </w:rPr>
        <w:t>仅局限于</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的内部圈子，为增强全球对</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的认可度，工作组应当广泛纳入各个领域的人员，应当向联合国及各国政府代表开放。</w:t>
      </w:r>
    </w:p>
    <w:p w:rsidR="00B11B01" w:rsidRPr="00B847B5" w:rsidRDefault="00B11B01" w:rsidP="00B11B01">
      <w:pPr>
        <w:ind w:firstLineChars="200" w:firstLine="640"/>
        <w:rPr>
          <w:rFonts w:ascii="Times New Roman" w:eastAsia="仿宋_GB2312" w:hAnsi="Times New Roman" w:cs="Times New Roman"/>
          <w:b/>
          <w:sz w:val="32"/>
        </w:rPr>
      </w:pPr>
      <w:r w:rsidRPr="00B847B5">
        <w:rPr>
          <w:rFonts w:ascii="Times New Roman" w:eastAsia="仿宋_GB2312" w:hAnsi="Times New Roman" w:cs="Times New Roman" w:hint="eastAsia"/>
          <w:b/>
          <w:sz w:val="32"/>
        </w:rPr>
        <w:t>问题五：其他愿意分享有助于</w:t>
      </w:r>
      <w:r w:rsidRPr="00B847B5">
        <w:rPr>
          <w:rFonts w:ascii="Times New Roman" w:eastAsia="仿宋_GB2312" w:hAnsi="Times New Roman" w:cs="Times New Roman" w:hint="eastAsia"/>
          <w:b/>
          <w:sz w:val="32"/>
        </w:rPr>
        <w:t>ICANN</w:t>
      </w:r>
      <w:r w:rsidRPr="00B847B5">
        <w:rPr>
          <w:rFonts w:ascii="Times New Roman" w:eastAsia="仿宋_GB2312" w:hAnsi="Times New Roman" w:cs="Times New Roman" w:hint="eastAsia"/>
          <w:b/>
          <w:sz w:val="32"/>
        </w:rPr>
        <w:t>问责工作组的评议</w:t>
      </w:r>
    </w:p>
    <w:p w:rsidR="00B11B01" w:rsidRPr="00B847B5" w:rsidRDefault="00B11B01" w:rsidP="00B11B01">
      <w:pPr>
        <w:pStyle w:val="a3"/>
        <w:numPr>
          <w:ilvl w:val="0"/>
          <w:numId w:val="2"/>
        </w:numPr>
        <w:ind w:firstLineChars="0"/>
        <w:rPr>
          <w:rFonts w:ascii="Times New Roman" w:eastAsia="仿宋_GB2312" w:hAnsi="Times New Roman" w:cs="Times New Roman"/>
          <w:sz w:val="32"/>
        </w:rPr>
      </w:pPr>
      <w:r w:rsidRPr="00B847B5">
        <w:rPr>
          <w:rFonts w:ascii="Times New Roman" w:eastAsia="仿宋_GB2312" w:hAnsi="Times New Roman" w:cs="Times New Roman" w:hint="eastAsia"/>
          <w:sz w:val="32"/>
        </w:rPr>
        <w:t>加强</w:t>
      </w:r>
      <w:r w:rsidRPr="00B847B5">
        <w:rPr>
          <w:rFonts w:ascii="Times New Roman" w:eastAsia="仿宋_GB2312" w:hAnsi="Times New Roman" w:cs="Times New Roman"/>
          <w:sz w:val="32"/>
        </w:rPr>
        <w:t>ICANN</w:t>
      </w:r>
      <w:r w:rsidRPr="00B847B5">
        <w:rPr>
          <w:rFonts w:ascii="Times New Roman" w:eastAsia="仿宋_GB2312" w:hAnsi="Times New Roman" w:cs="Times New Roman" w:hint="eastAsia"/>
          <w:sz w:val="32"/>
        </w:rPr>
        <w:t>问责制与</w:t>
      </w:r>
      <w:r w:rsidRPr="00B847B5">
        <w:rPr>
          <w:rFonts w:ascii="Times New Roman" w:eastAsia="仿宋_GB2312" w:hAnsi="Times New Roman" w:cs="Times New Roman"/>
          <w:sz w:val="32"/>
        </w:rPr>
        <w:t>IANA</w:t>
      </w:r>
      <w:r w:rsidRPr="00B847B5">
        <w:rPr>
          <w:rFonts w:ascii="Times New Roman" w:eastAsia="仿宋_GB2312" w:hAnsi="Times New Roman" w:cs="Times New Roman" w:hint="eastAsia"/>
          <w:sz w:val="32"/>
        </w:rPr>
        <w:t>职能管理权移交两个进程共同推进</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加强</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问责制进程和</w:t>
      </w:r>
      <w:r w:rsidRPr="00B847B5">
        <w:rPr>
          <w:rFonts w:ascii="Times New Roman" w:eastAsia="仿宋_GB2312" w:hAnsi="Times New Roman" w:cs="Times New Roman" w:hint="eastAsia"/>
          <w:sz w:val="32"/>
        </w:rPr>
        <w:t>IANA</w:t>
      </w:r>
      <w:r w:rsidRPr="00B847B5">
        <w:rPr>
          <w:rFonts w:ascii="Times New Roman" w:eastAsia="仿宋_GB2312" w:hAnsi="Times New Roman" w:cs="Times New Roman" w:hint="eastAsia"/>
          <w:sz w:val="32"/>
        </w:rPr>
        <w:t>职能管理权移交进程两者有着密切相关的关系。</w:t>
      </w:r>
      <w:r w:rsidRPr="00B847B5">
        <w:rPr>
          <w:rFonts w:ascii="Times New Roman" w:eastAsia="仿宋_GB2312" w:hAnsi="Times New Roman" w:cs="Times New Roman" w:hint="eastAsia"/>
          <w:sz w:val="32"/>
        </w:rPr>
        <w:t>IANA</w:t>
      </w:r>
      <w:r w:rsidRPr="00B847B5">
        <w:rPr>
          <w:rFonts w:ascii="Times New Roman" w:eastAsia="仿宋_GB2312" w:hAnsi="Times New Roman" w:cs="Times New Roman" w:hint="eastAsia"/>
          <w:sz w:val="32"/>
        </w:rPr>
        <w:t>职能管理权的移交是加强</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问责制的一个方面，加强</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问责制对促进</w:t>
      </w:r>
      <w:r w:rsidRPr="00B847B5">
        <w:rPr>
          <w:rFonts w:ascii="Times New Roman" w:eastAsia="仿宋_GB2312" w:hAnsi="Times New Roman" w:cs="Times New Roman" w:hint="eastAsia"/>
          <w:sz w:val="32"/>
        </w:rPr>
        <w:t>IANA</w:t>
      </w:r>
      <w:r w:rsidRPr="00B847B5">
        <w:rPr>
          <w:rFonts w:ascii="Times New Roman" w:eastAsia="仿宋_GB2312" w:hAnsi="Times New Roman" w:cs="Times New Roman" w:hint="eastAsia"/>
          <w:sz w:val="32"/>
        </w:rPr>
        <w:t>职能管理权移交有着重要作用。我们希望</w:t>
      </w:r>
      <w:r w:rsidRPr="00B847B5">
        <w:rPr>
          <w:rFonts w:ascii="Times New Roman" w:eastAsia="仿宋_GB2312" w:hAnsi="Times New Roman" w:cs="Times New Roman" w:hint="eastAsia"/>
          <w:sz w:val="32"/>
        </w:rPr>
        <w:t>ICANN</w:t>
      </w:r>
      <w:r w:rsidRPr="00B847B5">
        <w:rPr>
          <w:rFonts w:ascii="Times New Roman" w:eastAsia="仿宋_GB2312" w:hAnsi="Times New Roman" w:cs="Times New Roman" w:hint="eastAsia"/>
          <w:sz w:val="32"/>
        </w:rPr>
        <w:t>能将两者结合起来，共同推进。</w:t>
      </w:r>
    </w:p>
    <w:p w:rsidR="00B11B01" w:rsidRPr="00B847B5" w:rsidRDefault="00B11B01" w:rsidP="00B11B01">
      <w:pPr>
        <w:ind w:firstLineChars="200" w:firstLine="640"/>
        <w:rPr>
          <w:rFonts w:ascii="Times New Roman" w:eastAsia="仿宋_GB2312" w:hAnsi="Times New Roman" w:cs="Times New Roman"/>
          <w:sz w:val="32"/>
        </w:rPr>
      </w:pPr>
    </w:p>
    <w:p w:rsidR="00B11B01" w:rsidRPr="00B847B5" w:rsidRDefault="00B11B01" w:rsidP="00B11B01">
      <w:pPr>
        <w:ind w:firstLineChars="200" w:firstLine="640"/>
        <w:rPr>
          <w:rFonts w:ascii="Times New Roman" w:eastAsia="仿宋_GB2312" w:hAnsi="Times New Roman" w:cs="Times New Roman"/>
          <w:b/>
          <w:sz w:val="32"/>
        </w:rPr>
      </w:pPr>
      <w:r w:rsidRPr="00B847B5">
        <w:rPr>
          <w:rFonts w:ascii="Times New Roman" w:eastAsia="仿宋_GB2312" w:hAnsi="Times New Roman" w:cs="Times New Roman" w:hint="eastAsia"/>
          <w:b/>
          <w:sz w:val="32"/>
        </w:rPr>
        <w:t>电信研究院介绍</w:t>
      </w:r>
    </w:p>
    <w:p w:rsidR="00B11B01" w:rsidRPr="00B847B5" w:rsidRDefault="00B11B01" w:rsidP="00B11B01">
      <w:pPr>
        <w:ind w:firstLineChars="200" w:firstLine="640"/>
        <w:rPr>
          <w:rFonts w:ascii="Times New Roman" w:eastAsia="仿宋_GB2312" w:hAnsi="Times New Roman" w:cs="Times New Roman"/>
          <w:sz w:val="32"/>
        </w:rPr>
      </w:pPr>
      <w:r w:rsidRPr="00B847B5">
        <w:rPr>
          <w:rFonts w:ascii="Times New Roman" w:eastAsia="仿宋_GB2312" w:hAnsi="Times New Roman" w:cs="Times New Roman" w:hint="eastAsia"/>
          <w:sz w:val="32"/>
        </w:rPr>
        <w:t>电信研究院秉持“政府智库</w:t>
      </w:r>
      <w:r w:rsidRPr="00B847B5">
        <w:rPr>
          <w:rFonts w:ascii="Times New Roman" w:eastAsia="仿宋_GB2312" w:hAnsi="Times New Roman" w:cs="Times New Roman" w:hint="eastAsia"/>
          <w:sz w:val="32"/>
        </w:rPr>
        <w:t xml:space="preserve"> </w:t>
      </w:r>
      <w:r w:rsidRPr="00B847B5">
        <w:rPr>
          <w:rFonts w:ascii="Times New Roman" w:eastAsia="仿宋_GB2312" w:hAnsi="Times New Roman" w:cs="Times New Roman" w:hint="eastAsia"/>
          <w:sz w:val="32"/>
        </w:rPr>
        <w:t>行业平台”的职责定位以及“厚德实学</w:t>
      </w:r>
      <w:r w:rsidRPr="00B847B5">
        <w:rPr>
          <w:rFonts w:ascii="Times New Roman" w:eastAsia="仿宋_GB2312" w:hAnsi="Times New Roman" w:cs="Times New Roman" w:hint="eastAsia"/>
          <w:sz w:val="32"/>
        </w:rPr>
        <w:t xml:space="preserve"> </w:t>
      </w:r>
      <w:r w:rsidRPr="00B847B5">
        <w:rPr>
          <w:rFonts w:ascii="Times New Roman" w:eastAsia="仿宋_GB2312" w:hAnsi="Times New Roman" w:cs="Times New Roman" w:hint="eastAsia"/>
          <w:sz w:val="32"/>
        </w:rPr>
        <w:t>兴业致远”的文化理念，以倾力服务国家信息化和信息通信业发展为己任，主要从事信息通信业的发展战略、自主创新、产业政策、行业管理、规划设计、技术标准、测试认证等工作，在政府和行业决策、创新与发展中起到关键支撑和推动作用。电信研究院是中国互联网社群的重要一员，</w:t>
      </w:r>
      <w:r w:rsidRPr="00B847B5">
        <w:rPr>
          <w:rFonts w:ascii="Times New Roman" w:eastAsia="仿宋_GB2312" w:hAnsi="Times New Roman" w:cs="Times New Roman" w:hint="eastAsia"/>
          <w:sz w:val="32"/>
        </w:rPr>
        <w:lastRenderedPageBreak/>
        <w:t>在网络、资源、业务、技术标准等方面为中国互联网的发展和安全做出了贡献，并积极参与国际互联网治理，促进全球互联网的合作和交流。</w:t>
      </w:r>
    </w:p>
    <w:p w:rsidR="00B11B01" w:rsidRDefault="00B11B01">
      <w:pPr>
        <w:widowControl/>
        <w:jc w:val="left"/>
        <w:rPr>
          <w:rFonts w:ascii="Times New Roman" w:eastAsia="仿宋_GB2312" w:hAnsi="Times New Roman" w:cs="Times New Roman"/>
          <w:b/>
          <w:sz w:val="32"/>
        </w:rPr>
      </w:pPr>
      <w:r>
        <w:rPr>
          <w:rFonts w:ascii="Times New Roman" w:eastAsia="仿宋_GB2312" w:hAnsi="Times New Roman" w:cs="Times New Roman"/>
          <w:b/>
          <w:sz w:val="32"/>
        </w:rPr>
        <w:br w:type="page"/>
      </w:r>
    </w:p>
    <w:p w:rsidR="00967055" w:rsidRDefault="00266EB4" w:rsidP="008D1411">
      <w:pPr>
        <w:spacing w:afterLines="100" w:line="480" w:lineRule="auto"/>
        <w:jc w:val="center"/>
        <w:rPr>
          <w:rFonts w:ascii="Times New Roman" w:eastAsia="仿宋_GB2312" w:hAnsi="Times New Roman" w:cs="Times New Roman" w:hint="eastAsia"/>
          <w:b/>
          <w:sz w:val="32"/>
        </w:rPr>
      </w:pPr>
      <w:r>
        <w:rPr>
          <w:rFonts w:ascii="Times New Roman" w:eastAsia="仿宋_GB2312" w:hAnsi="Times New Roman" w:cs="Times New Roman" w:hint="eastAsia"/>
          <w:b/>
          <w:sz w:val="32"/>
        </w:rPr>
        <w:lastRenderedPageBreak/>
        <w:t>C</w:t>
      </w:r>
      <w:r w:rsidRPr="00247262">
        <w:rPr>
          <w:rFonts w:ascii="Times New Roman" w:eastAsia="仿宋_GB2312" w:hAnsi="Times New Roman" w:cs="Times New Roman"/>
          <w:b/>
          <w:sz w:val="32"/>
        </w:rPr>
        <w:t xml:space="preserve">omments </w:t>
      </w:r>
      <w:r w:rsidR="00967055" w:rsidRPr="00247262">
        <w:rPr>
          <w:rFonts w:ascii="Times New Roman" w:eastAsia="仿宋_GB2312" w:hAnsi="Times New Roman" w:cs="Times New Roman"/>
          <w:b/>
          <w:sz w:val="32"/>
        </w:rPr>
        <w:t>on Enhancing ICANN</w:t>
      </w:r>
      <w:r w:rsidR="005D04EE" w:rsidRPr="00247262">
        <w:rPr>
          <w:rFonts w:ascii="Times New Roman" w:eastAsia="仿宋_GB2312" w:hAnsi="Times New Roman" w:cs="Times New Roman"/>
          <w:b/>
          <w:sz w:val="32"/>
        </w:rPr>
        <w:t xml:space="preserve"> </w:t>
      </w:r>
      <w:r w:rsidR="005D04EE" w:rsidRPr="00247262">
        <w:rPr>
          <w:rFonts w:ascii="Times New Roman" w:eastAsia="仿宋_GB2312" w:hAnsi="Times New Roman" w:cs="Times New Roman" w:hint="eastAsia"/>
          <w:b/>
          <w:sz w:val="32"/>
        </w:rPr>
        <w:t>A</w:t>
      </w:r>
      <w:r w:rsidR="00967055" w:rsidRPr="00247262">
        <w:rPr>
          <w:rFonts w:ascii="Times New Roman" w:eastAsia="仿宋_GB2312" w:hAnsi="Times New Roman" w:cs="Times New Roman"/>
          <w:b/>
          <w:sz w:val="32"/>
        </w:rPr>
        <w:t>ccountability</w:t>
      </w:r>
      <w:r>
        <w:rPr>
          <w:rFonts w:ascii="Times New Roman" w:eastAsia="仿宋_GB2312" w:hAnsi="Times New Roman" w:cs="Times New Roman" w:hint="eastAsia"/>
          <w:b/>
          <w:sz w:val="32"/>
        </w:rPr>
        <w:t xml:space="preserve"> by </w:t>
      </w:r>
      <w:r w:rsidRPr="00247262">
        <w:rPr>
          <w:rFonts w:ascii="Times New Roman" w:eastAsia="仿宋_GB2312" w:hAnsi="Times New Roman" w:cs="Times New Roman"/>
          <w:b/>
          <w:sz w:val="32"/>
        </w:rPr>
        <w:t>CATR</w:t>
      </w:r>
    </w:p>
    <w:p w:rsidR="00F531BB" w:rsidRPr="00247262" w:rsidRDefault="00F531BB" w:rsidP="008D1411">
      <w:pPr>
        <w:spacing w:afterLines="100" w:line="480" w:lineRule="auto"/>
        <w:jc w:val="center"/>
        <w:rPr>
          <w:rFonts w:ascii="Times New Roman" w:eastAsia="仿宋_GB2312" w:hAnsi="Times New Roman" w:cs="Times New Roman"/>
          <w:b/>
          <w:sz w:val="32"/>
        </w:rPr>
      </w:pPr>
      <w:r>
        <w:rPr>
          <w:rFonts w:ascii="Times New Roman" w:eastAsia="仿宋_GB2312" w:hAnsi="Times New Roman" w:cs="Times New Roman" w:hint="eastAsia"/>
          <w:b/>
          <w:sz w:val="32"/>
        </w:rPr>
        <w:t>(Reference Translation)</w:t>
      </w:r>
    </w:p>
    <w:p w:rsidR="00200B3F" w:rsidRPr="00247262" w:rsidRDefault="005142C6"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sz w:val="28"/>
        </w:rPr>
        <w:t>Enhancing ICANN</w:t>
      </w:r>
      <w:r w:rsidR="00200B3F" w:rsidRPr="00247262">
        <w:rPr>
          <w:rFonts w:ascii="Times New Roman" w:eastAsia="仿宋_GB2312" w:hAnsi="Times New Roman" w:cs="Times New Roman"/>
          <w:sz w:val="28"/>
        </w:rPr>
        <w:t xml:space="preserve"> accoun</w:t>
      </w:r>
      <w:r w:rsidR="00780DD2" w:rsidRPr="00247262">
        <w:rPr>
          <w:rFonts w:ascii="Times New Roman" w:eastAsia="仿宋_GB2312" w:hAnsi="Times New Roman" w:cs="Times New Roman"/>
          <w:sz w:val="28"/>
        </w:rPr>
        <w:t>tability and transparency is the basis</w:t>
      </w:r>
      <w:r w:rsidR="00852C98" w:rsidRPr="00247262">
        <w:rPr>
          <w:rFonts w:ascii="Times New Roman" w:eastAsia="仿宋_GB2312" w:hAnsi="Times New Roman" w:cs="Times New Roman"/>
          <w:sz w:val="28"/>
        </w:rPr>
        <w:t xml:space="preserve"> on which ICANN</w:t>
      </w:r>
      <w:r w:rsidR="00780DD2" w:rsidRPr="00247262">
        <w:rPr>
          <w:rFonts w:ascii="Times New Roman" w:eastAsia="仿宋_GB2312" w:hAnsi="Times New Roman" w:cs="Times New Roman"/>
          <w:sz w:val="28"/>
        </w:rPr>
        <w:t xml:space="preserve"> </w:t>
      </w:r>
      <w:r w:rsidR="00F55213" w:rsidRPr="00247262">
        <w:rPr>
          <w:rFonts w:ascii="Times New Roman" w:eastAsia="仿宋_GB2312" w:hAnsi="Times New Roman" w:cs="Times New Roman"/>
          <w:sz w:val="28"/>
        </w:rPr>
        <w:t xml:space="preserve">could </w:t>
      </w:r>
      <w:r w:rsidR="00780DD2" w:rsidRPr="00247262">
        <w:rPr>
          <w:rFonts w:ascii="Times New Roman" w:eastAsia="仿宋_GB2312" w:hAnsi="Times New Roman" w:cs="Times New Roman"/>
          <w:sz w:val="28"/>
        </w:rPr>
        <w:t>effectively perform</w:t>
      </w:r>
      <w:r w:rsidR="00852C98" w:rsidRPr="00247262">
        <w:rPr>
          <w:rFonts w:ascii="Times New Roman" w:eastAsia="仿宋_GB2312" w:hAnsi="Times New Roman" w:cs="Times New Roman"/>
          <w:sz w:val="28"/>
        </w:rPr>
        <w:t xml:space="preserve"> </w:t>
      </w:r>
      <w:r w:rsidR="002E0F3A" w:rsidRPr="00247262">
        <w:rPr>
          <w:rFonts w:ascii="Times New Roman" w:eastAsia="仿宋_GB2312" w:hAnsi="Times New Roman" w:cs="Times New Roman"/>
          <w:sz w:val="28"/>
        </w:rPr>
        <w:t>the duty of c</w:t>
      </w:r>
      <w:r w:rsidR="00780DD2" w:rsidRPr="00247262">
        <w:rPr>
          <w:rFonts w:ascii="Times New Roman" w:eastAsia="仿宋_GB2312" w:hAnsi="Times New Roman" w:cs="Times New Roman"/>
          <w:sz w:val="28"/>
        </w:rPr>
        <w:t>oordinat</w:t>
      </w:r>
      <w:r w:rsidR="002E0F3A" w:rsidRPr="00247262">
        <w:rPr>
          <w:rFonts w:ascii="Times New Roman" w:eastAsia="仿宋_GB2312" w:hAnsi="Times New Roman" w:cs="Times New Roman"/>
          <w:sz w:val="28"/>
        </w:rPr>
        <w:t>ing</w:t>
      </w:r>
      <w:r w:rsidR="00852C98" w:rsidRPr="00247262">
        <w:rPr>
          <w:rFonts w:ascii="Times New Roman" w:eastAsia="仿宋_GB2312" w:hAnsi="Times New Roman" w:cs="Times New Roman"/>
          <w:sz w:val="28"/>
        </w:rPr>
        <w:t xml:space="preserve"> </w:t>
      </w:r>
      <w:r w:rsidR="00780DD2" w:rsidRPr="00247262">
        <w:rPr>
          <w:rFonts w:ascii="Times New Roman" w:eastAsia="仿宋_GB2312" w:hAnsi="Times New Roman" w:cs="Times New Roman"/>
          <w:sz w:val="28"/>
        </w:rPr>
        <w:t>Internet critical resource</w:t>
      </w:r>
      <w:r w:rsidR="00274ADD" w:rsidRPr="00247262">
        <w:rPr>
          <w:rFonts w:ascii="Times New Roman" w:eastAsia="仿宋_GB2312" w:hAnsi="Times New Roman" w:cs="Times New Roman" w:hint="eastAsia"/>
          <w:sz w:val="28"/>
        </w:rPr>
        <w:t xml:space="preserve"> and</w:t>
      </w:r>
      <w:r w:rsidR="00AA08DF" w:rsidRPr="00247262">
        <w:rPr>
          <w:rFonts w:ascii="Times New Roman" w:eastAsia="仿宋_GB2312" w:hAnsi="Times New Roman" w:cs="Times New Roman" w:hint="eastAsia"/>
          <w:sz w:val="28"/>
        </w:rPr>
        <w:t xml:space="preserve"> a </w:t>
      </w:r>
      <w:r w:rsidR="00F13A96" w:rsidRPr="00247262">
        <w:rPr>
          <w:rFonts w:ascii="Times New Roman" w:eastAsia="仿宋_GB2312" w:hAnsi="Times New Roman" w:cs="Times New Roman"/>
          <w:sz w:val="28"/>
        </w:rPr>
        <w:t xml:space="preserve">necessary process into </w:t>
      </w:r>
      <w:r w:rsidR="009E0003" w:rsidRPr="00247262">
        <w:rPr>
          <w:rFonts w:ascii="Times New Roman" w:eastAsia="仿宋_GB2312" w:hAnsi="Times New Roman" w:cs="Times New Roman"/>
          <w:sz w:val="28"/>
        </w:rPr>
        <w:t>globalization</w:t>
      </w:r>
      <w:r w:rsidR="00862479" w:rsidRPr="00247262">
        <w:rPr>
          <w:rFonts w:ascii="Times New Roman" w:eastAsia="仿宋_GB2312" w:hAnsi="Times New Roman" w:cs="Times New Roman" w:hint="eastAsia"/>
          <w:sz w:val="28"/>
        </w:rPr>
        <w:t xml:space="preserve"> of ICANN</w:t>
      </w:r>
      <w:r w:rsidR="00200B3F" w:rsidRPr="00247262">
        <w:rPr>
          <w:rFonts w:ascii="Times New Roman" w:eastAsia="仿宋_GB2312" w:hAnsi="Times New Roman" w:cs="Times New Roman"/>
          <w:sz w:val="28"/>
        </w:rPr>
        <w:t xml:space="preserve">. </w:t>
      </w:r>
      <w:r w:rsidR="00A051CD" w:rsidRPr="00247262">
        <w:rPr>
          <w:rFonts w:ascii="Times New Roman" w:eastAsia="仿宋_GB2312" w:hAnsi="Times New Roman" w:cs="Times New Roman" w:hint="eastAsia"/>
          <w:sz w:val="28"/>
        </w:rPr>
        <w:t xml:space="preserve">We have noticed that </w:t>
      </w:r>
      <w:r w:rsidR="00200B3F" w:rsidRPr="00247262">
        <w:rPr>
          <w:rFonts w:ascii="Times New Roman" w:eastAsia="仿宋_GB2312" w:hAnsi="Times New Roman" w:cs="Times New Roman"/>
          <w:sz w:val="28"/>
        </w:rPr>
        <w:t xml:space="preserve">ICANN has </w:t>
      </w:r>
      <w:r w:rsidR="004D4008" w:rsidRPr="00247262">
        <w:rPr>
          <w:rFonts w:ascii="Times New Roman" w:eastAsia="仿宋_GB2312" w:hAnsi="Times New Roman" w:cs="Times New Roman" w:hint="eastAsia"/>
          <w:sz w:val="28"/>
        </w:rPr>
        <w:t xml:space="preserve">already </w:t>
      </w:r>
      <w:r w:rsidR="004D4008" w:rsidRPr="00247262">
        <w:rPr>
          <w:rFonts w:ascii="Times New Roman" w:eastAsia="仿宋_GB2312" w:hAnsi="Times New Roman" w:cs="Times New Roman"/>
          <w:sz w:val="28"/>
        </w:rPr>
        <w:t xml:space="preserve">made </w:t>
      </w:r>
      <w:r w:rsidR="003D2403">
        <w:rPr>
          <w:rFonts w:ascii="Times New Roman" w:eastAsia="仿宋_GB2312" w:hAnsi="Times New Roman" w:cs="Times New Roman" w:hint="eastAsia"/>
          <w:sz w:val="28"/>
        </w:rPr>
        <w:t>some</w:t>
      </w:r>
      <w:r w:rsidR="003D2403" w:rsidRPr="00247262">
        <w:rPr>
          <w:rFonts w:ascii="Times New Roman" w:eastAsia="仿宋_GB2312" w:hAnsi="Times New Roman" w:cs="Times New Roman"/>
          <w:sz w:val="28"/>
        </w:rPr>
        <w:t xml:space="preserve"> </w:t>
      </w:r>
      <w:r w:rsidR="00200B3F" w:rsidRPr="00247262">
        <w:rPr>
          <w:rFonts w:ascii="Times New Roman" w:eastAsia="仿宋_GB2312" w:hAnsi="Times New Roman" w:cs="Times New Roman"/>
          <w:sz w:val="28"/>
        </w:rPr>
        <w:t>efforts</w:t>
      </w:r>
      <w:r w:rsidR="00BC1CA2" w:rsidRPr="00247262">
        <w:rPr>
          <w:rFonts w:ascii="Times New Roman" w:eastAsia="仿宋_GB2312" w:hAnsi="Times New Roman" w:cs="Times New Roman"/>
          <w:sz w:val="28"/>
        </w:rPr>
        <w:t xml:space="preserve"> on its accountability</w:t>
      </w:r>
      <w:r w:rsidR="00681D8D" w:rsidRPr="00247262">
        <w:rPr>
          <w:rFonts w:ascii="Times New Roman" w:eastAsia="仿宋_GB2312" w:hAnsi="Times New Roman" w:cs="Times New Roman"/>
          <w:sz w:val="28"/>
        </w:rPr>
        <w:t xml:space="preserve">. We welcome ICANN to open a new process and </w:t>
      </w:r>
      <w:r w:rsidR="003D2403">
        <w:rPr>
          <w:rFonts w:ascii="Times New Roman" w:eastAsia="仿宋_GB2312" w:hAnsi="Times New Roman" w:cs="Times New Roman" w:hint="eastAsia"/>
          <w:sz w:val="28"/>
        </w:rPr>
        <w:t xml:space="preserve">to </w:t>
      </w:r>
      <w:r w:rsidR="00681D8D" w:rsidRPr="00247262">
        <w:rPr>
          <w:rFonts w:ascii="Times New Roman" w:eastAsia="仿宋_GB2312" w:hAnsi="Times New Roman" w:cs="Times New Roman"/>
          <w:sz w:val="28"/>
        </w:rPr>
        <w:t>establish a new working group for enhancing</w:t>
      </w:r>
      <w:r w:rsidR="00200B3F" w:rsidRPr="00247262">
        <w:rPr>
          <w:rFonts w:ascii="Times New Roman" w:eastAsia="仿宋_GB2312" w:hAnsi="Times New Roman" w:cs="Times New Roman"/>
          <w:sz w:val="28"/>
        </w:rPr>
        <w:t xml:space="preserve"> </w:t>
      </w:r>
      <w:r w:rsidR="00A051CD" w:rsidRPr="00247262">
        <w:rPr>
          <w:rFonts w:ascii="Times New Roman" w:eastAsia="仿宋_GB2312" w:hAnsi="Times New Roman" w:cs="Times New Roman" w:hint="eastAsia"/>
          <w:sz w:val="28"/>
        </w:rPr>
        <w:t xml:space="preserve">its </w:t>
      </w:r>
      <w:r w:rsidR="00200B3F" w:rsidRPr="00247262">
        <w:rPr>
          <w:rFonts w:ascii="Times New Roman" w:eastAsia="仿宋_GB2312" w:hAnsi="Times New Roman" w:cs="Times New Roman"/>
          <w:sz w:val="28"/>
        </w:rPr>
        <w:t>accountability.</w:t>
      </w:r>
    </w:p>
    <w:p w:rsidR="0071601F" w:rsidRPr="00247262" w:rsidRDefault="000517D8"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hint="eastAsia"/>
          <w:sz w:val="28"/>
        </w:rPr>
        <w:t>CATR c</w:t>
      </w:r>
      <w:r w:rsidR="0071601F" w:rsidRPr="00247262">
        <w:rPr>
          <w:rFonts w:ascii="Times New Roman" w:eastAsia="仿宋_GB2312" w:hAnsi="Times New Roman" w:cs="Times New Roman"/>
          <w:sz w:val="28"/>
        </w:rPr>
        <w:t>omments are as follows:</w:t>
      </w:r>
    </w:p>
    <w:p w:rsidR="0071601F" w:rsidRPr="00247262" w:rsidRDefault="005634C4" w:rsidP="008D1411">
      <w:pPr>
        <w:ind w:firstLineChars="200" w:firstLine="560"/>
        <w:rPr>
          <w:rFonts w:ascii="Times New Roman" w:eastAsia="仿宋_GB2312" w:hAnsi="Times New Roman" w:cs="Times New Roman"/>
          <w:b/>
          <w:sz w:val="28"/>
        </w:rPr>
      </w:pPr>
      <w:r w:rsidRPr="00247262">
        <w:rPr>
          <w:rFonts w:ascii="Times New Roman" w:eastAsia="仿宋_GB2312" w:hAnsi="Times New Roman" w:cs="Times New Roman"/>
          <w:b/>
          <w:sz w:val="28"/>
        </w:rPr>
        <w:t>Question1</w:t>
      </w:r>
      <w:r w:rsidRPr="00247262">
        <w:rPr>
          <w:rFonts w:ascii="Times New Roman" w:eastAsia="仿宋_GB2312" w:hAnsi="Times New Roman" w:cs="Times New Roman"/>
          <w:b/>
          <w:sz w:val="28"/>
        </w:rPr>
        <w:t>：</w:t>
      </w:r>
      <w:r w:rsidRPr="00247262">
        <w:rPr>
          <w:rFonts w:ascii="Times New Roman" w:eastAsia="仿宋_GB2312" w:hAnsi="Times New Roman" w:cs="Times New Roman"/>
          <w:b/>
          <w:sz w:val="28"/>
        </w:rPr>
        <w:t xml:space="preserve"> What issues does the community identify as being core to strengthening ICANN's overall accountability in the absence of its historical contractual relationship to the U.S. Government?</w:t>
      </w:r>
    </w:p>
    <w:p w:rsidR="00621065" w:rsidRPr="00247262" w:rsidRDefault="0071601F" w:rsidP="00247262">
      <w:pPr>
        <w:pStyle w:val="a3"/>
        <w:numPr>
          <w:ilvl w:val="0"/>
          <w:numId w:val="2"/>
        </w:numPr>
        <w:ind w:firstLineChars="0"/>
        <w:rPr>
          <w:rFonts w:ascii="Times New Roman" w:eastAsia="仿宋_GB2312" w:hAnsi="Times New Roman" w:cs="Times New Roman"/>
          <w:b/>
          <w:sz w:val="28"/>
        </w:rPr>
      </w:pPr>
      <w:r w:rsidRPr="00247262">
        <w:rPr>
          <w:rFonts w:ascii="Times New Roman" w:eastAsia="仿宋_GB2312" w:hAnsi="Times New Roman" w:cs="Times New Roman"/>
          <w:b/>
          <w:sz w:val="28"/>
        </w:rPr>
        <w:t>ICANN should truly establish effective mechanisms to receive accountability from global multi-stakeholder.</w:t>
      </w:r>
    </w:p>
    <w:p w:rsidR="00897AC7" w:rsidRPr="00247262" w:rsidRDefault="00897AC7"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sz w:val="28"/>
        </w:rPr>
        <w:t>As the technical coordination entity of the Internet, ICANN, which conducts day-to-day management of the Internet critical resource, is responsible for security and stable operation of the Internet at a large extent.</w:t>
      </w:r>
      <w:r w:rsidRPr="00247262">
        <w:rPr>
          <w:rFonts w:ascii="Times New Roman" w:hAnsi="Times New Roman" w:cs="Times New Roman"/>
          <w:sz w:val="18"/>
        </w:rPr>
        <w:t xml:space="preserve"> </w:t>
      </w:r>
      <w:r w:rsidRPr="00247262">
        <w:rPr>
          <w:rFonts w:ascii="Times New Roman" w:eastAsia="仿宋_GB2312" w:hAnsi="Times New Roman" w:cs="Times New Roman"/>
          <w:sz w:val="28"/>
        </w:rPr>
        <w:t>Therefore, ICANN should be accountable</w:t>
      </w:r>
      <w:r w:rsidR="001662AE" w:rsidRPr="00247262">
        <w:rPr>
          <w:rFonts w:ascii="Times New Roman" w:eastAsia="仿宋_GB2312" w:hAnsi="Times New Roman" w:cs="Times New Roman"/>
          <w:sz w:val="28"/>
        </w:rPr>
        <w:t xml:space="preserve"> to </w:t>
      </w:r>
      <w:r w:rsidRPr="00247262">
        <w:rPr>
          <w:rFonts w:ascii="Times New Roman" w:eastAsia="仿宋_GB2312" w:hAnsi="Times New Roman" w:cs="Times New Roman"/>
          <w:sz w:val="28"/>
        </w:rPr>
        <w:t>global mul</w:t>
      </w:r>
      <w:r w:rsidR="005F2D06" w:rsidRPr="00247262">
        <w:rPr>
          <w:rFonts w:ascii="Times New Roman" w:eastAsia="仿宋_GB2312" w:hAnsi="Times New Roman" w:cs="Times New Roman"/>
          <w:sz w:val="28"/>
        </w:rPr>
        <w:t>ti-stakeholder, which is the</w:t>
      </w:r>
      <w:r w:rsidR="005F2D06" w:rsidRPr="00247262">
        <w:rPr>
          <w:rFonts w:ascii="Times New Roman" w:eastAsia="仿宋_GB2312" w:hAnsi="Times New Roman" w:cs="Times New Roman" w:hint="eastAsia"/>
          <w:sz w:val="28"/>
        </w:rPr>
        <w:t xml:space="preserve"> essential step</w:t>
      </w:r>
      <w:r w:rsidRPr="00247262">
        <w:rPr>
          <w:rFonts w:ascii="Times New Roman" w:eastAsia="仿宋_GB2312" w:hAnsi="Times New Roman" w:cs="Times New Roman"/>
          <w:sz w:val="28"/>
        </w:rPr>
        <w:t xml:space="preserve"> </w:t>
      </w:r>
      <w:r w:rsidR="00355DD0" w:rsidRPr="00247262">
        <w:rPr>
          <w:rFonts w:ascii="Times New Roman" w:eastAsia="仿宋_GB2312" w:hAnsi="Times New Roman" w:cs="Times New Roman"/>
          <w:sz w:val="28"/>
        </w:rPr>
        <w:t xml:space="preserve">for ICANN </w:t>
      </w:r>
      <w:r w:rsidRPr="00247262">
        <w:rPr>
          <w:rFonts w:ascii="Times New Roman" w:eastAsia="仿宋_GB2312" w:hAnsi="Times New Roman" w:cs="Times New Roman"/>
          <w:sz w:val="28"/>
        </w:rPr>
        <w:t xml:space="preserve">to </w:t>
      </w:r>
      <w:r w:rsidR="00894E8F" w:rsidRPr="00247262">
        <w:rPr>
          <w:rFonts w:ascii="Times New Roman" w:eastAsia="仿宋_GB2312" w:hAnsi="Times New Roman" w:cs="Times New Roman"/>
          <w:sz w:val="28"/>
        </w:rPr>
        <w:t>be accepte</w:t>
      </w:r>
      <w:r w:rsidR="001662AE" w:rsidRPr="00247262">
        <w:rPr>
          <w:rFonts w:ascii="Times New Roman" w:eastAsia="仿宋_GB2312" w:hAnsi="Times New Roman" w:cs="Times New Roman"/>
          <w:sz w:val="28"/>
        </w:rPr>
        <w:t>d by the international community in the future</w:t>
      </w:r>
      <w:r w:rsidRPr="00247262">
        <w:rPr>
          <w:rFonts w:ascii="Times New Roman" w:eastAsia="仿宋_GB2312" w:hAnsi="Times New Roman" w:cs="Times New Roman"/>
          <w:sz w:val="28"/>
        </w:rPr>
        <w:t>.</w:t>
      </w:r>
      <w:r w:rsidR="00337526" w:rsidRPr="00247262">
        <w:rPr>
          <w:rFonts w:ascii="Times New Roman" w:hAnsi="Times New Roman" w:cs="Times New Roman"/>
          <w:sz w:val="18"/>
        </w:rPr>
        <w:t xml:space="preserve"> </w:t>
      </w:r>
      <w:r w:rsidR="00337526" w:rsidRPr="00247262">
        <w:rPr>
          <w:rFonts w:ascii="Times New Roman" w:eastAsia="仿宋_GB2312" w:hAnsi="Times New Roman" w:cs="Times New Roman"/>
          <w:sz w:val="28"/>
        </w:rPr>
        <w:t>However, ICANN</w:t>
      </w:r>
      <w:r w:rsidR="005B00B2" w:rsidRPr="00247262">
        <w:rPr>
          <w:rFonts w:ascii="Times New Roman" w:eastAsia="仿宋_GB2312" w:hAnsi="Times New Roman" w:cs="Times New Roman"/>
          <w:sz w:val="28"/>
        </w:rPr>
        <w:t>’</w:t>
      </w:r>
      <w:r w:rsidR="005B00B2" w:rsidRPr="00247262">
        <w:rPr>
          <w:rFonts w:ascii="Times New Roman" w:eastAsia="仿宋_GB2312" w:hAnsi="Times New Roman" w:cs="Times New Roman" w:hint="eastAsia"/>
          <w:sz w:val="28"/>
        </w:rPr>
        <w:t>s</w:t>
      </w:r>
      <w:r w:rsidR="00337526" w:rsidRPr="00247262">
        <w:rPr>
          <w:rFonts w:ascii="Times New Roman" w:eastAsia="仿宋_GB2312" w:hAnsi="Times New Roman" w:cs="Times New Roman"/>
          <w:sz w:val="28"/>
        </w:rPr>
        <w:t xml:space="preserve"> existing accountability </w:t>
      </w:r>
      <w:r w:rsidR="005B00B2" w:rsidRPr="00247262">
        <w:rPr>
          <w:rFonts w:ascii="Times New Roman" w:eastAsia="仿宋_GB2312" w:hAnsi="Times New Roman" w:cs="Times New Roman"/>
          <w:sz w:val="28"/>
        </w:rPr>
        <w:t xml:space="preserve">mechanism </w:t>
      </w:r>
      <w:r w:rsidR="005B00B2" w:rsidRPr="00247262">
        <w:rPr>
          <w:rFonts w:ascii="Times New Roman" w:eastAsia="仿宋_GB2312" w:hAnsi="Times New Roman" w:cs="Times New Roman" w:hint="eastAsia"/>
          <w:sz w:val="28"/>
        </w:rPr>
        <w:t xml:space="preserve">has a certain distance </w:t>
      </w:r>
      <w:r w:rsidR="006A7438" w:rsidRPr="00247262">
        <w:rPr>
          <w:rFonts w:ascii="Times New Roman" w:eastAsia="仿宋_GB2312" w:hAnsi="Times New Roman" w:cs="Times New Roman"/>
          <w:sz w:val="28"/>
        </w:rPr>
        <w:t>from the</w:t>
      </w:r>
      <w:r w:rsidR="003078B4" w:rsidRPr="00247262">
        <w:rPr>
          <w:rFonts w:ascii="Times New Roman" w:eastAsia="仿宋_GB2312" w:hAnsi="Times New Roman" w:cs="Times New Roman"/>
          <w:sz w:val="28"/>
        </w:rPr>
        <w:t xml:space="preserve"> legitimacy</w:t>
      </w:r>
      <w:r w:rsidR="00F85168" w:rsidRPr="00247262">
        <w:rPr>
          <w:rFonts w:ascii="Times New Roman" w:eastAsia="仿宋_GB2312" w:hAnsi="Times New Roman" w:cs="Times New Roman"/>
          <w:sz w:val="28"/>
        </w:rPr>
        <w:t xml:space="preserve">. </w:t>
      </w:r>
      <w:r w:rsidR="003078B4" w:rsidRPr="00247262">
        <w:rPr>
          <w:rFonts w:ascii="Times New Roman" w:eastAsia="仿宋_GB2312" w:hAnsi="Times New Roman" w:cs="Times New Roman"/>
          <w:sz w:val="28"/>
        </w:rPr>
        <w:t>A</w:t>
      </w:r>
      <w:r w:rsidR="00337526" w:rsidRPr="00247262">
        <w:rPr>
          <w:rFonts w:ascii="Times New Roman" w:eastAsia="仿宋_GB2312" w:hAnsi="Times New Roman" w:cs="Times New Roman"/>
          <w:sz w:val="28"/>
        </w:rPr>
        <w:t xml:space="preserve">ll </w:t>
      </w:r>
      <w:r w:rsidR="00337526" w:rsidRPr="00247262">
        <w:rPr>
          <w:rFonts w:ascii="Times New Roman" w:eastAsia="仿宋_GB2312" w:hAnsi="Times New Roman" w:cs="Times New Roman"/>
          <w:sz w:val="28"/>
        </w:rPr>
        <w:lastRenderedPageBreak/>
        <w:t>stakeholders have not established the full trust and long-term conf</w:t>
      </w:r>
      <w:r w:rsidR="00106B9F" w:rsidRPr="00247262">
        <w:rPr>
          <w:rFonts w:ascii="Times New Roman" w:eastAsia="仿宋_GB2312" w:hAnsi="Times New Roman" w:cs="Times New Roman"/>
          <w:sz w:val="28"/>
        </w:rPr>
        <w:t>idence to ICANN ye</w:t>
      </w:r>
      <w:r w:rsidR="00433198" w:rsidRPr="00247262">
        <w:rPr>
          <w:rFonts w:ascii="Times New Roman" w:eastAsia="仿宋_GB2312" w:hAnsi="Times New Roman" w:cs="Times New Roman" w:hint="eastAsia"/>
          <w:sz w:val="28"/>
        </w:rPr>
        <w:t>t. This kind of atmosphere</w:t>
      </w:r>
      <w:r w:rsidR="003042F5" w:rsidRPr="00247262">
        <w:rPr>
          <w:rFonts w:ascii="Times New Roman" w:eastAsia="仿宋_GB2312" w:hAnsi="Times New Roman" w:cs="Times New Roman"/>
          <w:sz w:val="28"/>
        </w:rPr>
        <w:t xml:space="preserve"> wi</w:t>
      </w:r>
      <w:r w:rsidR="003042F5" w:rsidRPr="00247262">
        <w:rPr>
          <w:rFonts w:ascii="Times New Roman" w:eastAsia="仿宋_GB2312" w:hAnsi="Times New Roman" w:cs="Times New Roman" w:hint="eastAsia"/>
          <w:sz w:val="28"/>
        </w:rPr>
        <w:t xml:space="preserve">ll </w:t>
      </w:r>
      <w:r w:rsidR="00337526" w:rsidRPr="00247262">
        <w:rPr>
          <w:rFonts w:ascii="Times New Roman" w:eastAsia="仿宋_GB2312" w:hAnsi="Times New Roman" w:cs="Times New Roman"/>
          <w:sz w:val="28"/>
        </w:rPr>
        <w:t xml:space="preserve">not disappear as the </w:t>
      </w:r>
      <w:r w:rsidR="00037A1F" w:rsidRPr="00247262">
        <w:rPr>
          <w:rFonts w:ascii="Times New Roman" w:eastAsia="仿宋_GB2312" w:hAnsi="Times New Roman" w:cs="Times New Roman"/>
          <w:sz w:val="28"/>
        </w:rPr>
        <w:t xml:space="preserve">announcement </w:t>
      </w:r>
      <w:r w:rsidR="0022468C" w:rsidRPr="00247262">
        <w:rPr>
          <w:rFonts w:ascii="Times New Roman" w:eastAsia="仿宋_GB2312" w:hAnsi="Times New Roman" w:cs="Times New Roman" w:hint="eastAsia"/>
          <w:sz w:val="28"/>
        </w:rPr>
        <w:t xml:space="preserve">made by </w:t>
      </w:r>
      <w:r w:rsidR="003D2403" w:rsidRPr="00247262">
        <w:rPr>
          <w:rFonts w:ascii="Times New Roman" w:eastAsia="仿宋_GB2312" w:hAnsi="Times New Roman" w:cs="Times New Roman" w:hint="eastAsia"/>
          <w:sz w:val="28"/>
        </w:rPr>
        <w:t>NTI</w:t>
      </w:r>
      <w:r w:rsidR="003D2403">
        <w:rPr>
          <w:rFonts w:ascii="Times New Roman" w:eastAsia="仿宋_GB2312" w:hAnsi="Times New Roman" w:cs="Times New Roman" w:hint="eastAsia"/>
          <w:sz w:val="28"/>
        </w:rPr>
        <w:t>A</w:t>
      </w:r>
      <w:r w:rsidR="003D2403" w:rsidRPr="00247262">
        <w:rPr>
          <w:rFonts w:ascii="Times New Roman" w:eastAsia="仿宋_GB2312" w:hAnsi="Times New Roman" w:cs="Times New Roman" w:hint="eastAsia"/>
          <w:sz w:val="28"/>
        </w:rPr>
        <w:t xml:space="preserve"> </w:t>
      </w:r>
      <w:r w:rsidR="0022468C" w:rsidRPr="00247262">
        <w:rPr>
          <w:rFonts w:ascii="Times New Roman" w:eastAsia="仿宋_GB2312" w:hAnsi="Times New Roman" w:cs="Times New Roman" w:hint="eastAsia"/>
          <w:sz w:val="28"/>
        </w:rPr>
        <w:t xml:space="preserve">to intent to </w:t>
      </w:r>
      <w:r w:rsidR="00337526" w:rsidRPr="00247262">
        <w:rPr>
          <w:rFonts w:ascii="Times New Roman" w:eastAsia="仿宋_GB2312" w:hAnsi="Times New Roman" w:cs="Times New Roman"/>
          <w:sz w:val="28"/>
        </w:rPr>
        <w:t>transition of IANA function.</w:t>
      </w:r>
    </w:p>
    <w:p w:rsidR="00656B0F" w:rsidRPr="00247262" w:rsidRDefault="00923CF6"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hint="eastAsia"/>
          <w:sz w:val="28"/>
        </w:rPr>
        <w:t xml:space="preserve">The </w:t>
      </w:r>
      <w:r w:rsidR="00FB360A" w:rsidRPr="00247262">
        <w:rPr>
          <w:rFonts w:ascii="Times New Roman" w:eastAsia="仿宋_GB2312" w:hAnsi="Times New Roman" w:cs="Times New Roman"/>
          <w:sz w:val="28"/>
        </w:rPr>
        <w:t xml:space="preserve">following problems </w:t>
      </w:r>
      <w:r w:rsidRPr="00247262">
        <w:rPr>
          <w:rFonts w:ascii="Times New Roman" w:eastAsia="仿宋_GB2312" w:hAnsi="Times New Roman" w:cs="Times New Roman" w:hint="eastAsia"/>
          <w:sz w:val="28"/>
        </w:rPr>
        <w:t xml:space="preserve">are </w:t>
      </w:r>
      <w:r w:rsidR="00380F16" w:rsidRPr="00247262">
        <w:rPr>
          <w:rFonts w:ascii="Times New Roman" w:eastAsia="仿宋_GB2312" w:hAnsi="Times New Roman" w:cs="Times New Roman" w:hint="eastAsia"/>
          <w:sz w:val="28"/>
        </w:rPr>
        <w:t>related to</w:t>
      </w:r>
      <w:r w:rsidR="00FB360A" w:rsidRPr="00247262">
        <w:rPr>
          <w:rFonts w:ascii="Times New Roman" w:eastAsia="仿宋_GB2312" w:hAnsi="Times New Roman" w:cs="Times New Roman"/>
          <w:sz w:val="28"/>
        </w:rPr>
        <w:t xml:space="preserve"> ICANN</w:t>
      </w:r>
      <w:r w:rsidR="007B4F10" w:rsidRPr="00247262">
        <w:rPr>
          <w:rFonts w:ascii="Times New Roman" w:eastAsia="仿宋_GB2312" w:hAnsi="Times New Roman" w:cs="Times New Roman"/>
          <w:sz w:val="28"/>
        </w:rPr>
        <w:t>’</w:t>
      </w:r>
      <w:r w:rsidR="007B4F10" w:rsidRPr="00247262">
        <w:rPr>
          <w:rFonts w:ascii="Times New Roman" w:eastAsia="仿宋_GB2312" w:hAnsi="Times New Roman" w:cs="Times New Roman" w:hint="eastAsia"/>
          <w:sz w:val="28"/>
        </w:rPr>
        <w:t xml:space="preserve">s </w:t>
      </w:r>
      <w:r w:rsidR="007B4F10" w:rsidRPr="00247262">
        <w:rPr>
          <w:rFonts w:ascii="Times New Roman" w:eastAsia="仿宋_GB2312" w:hAnsi="Times New Roman" w:cs="Times New Roman"/>
          <w:sz w:val="28"/>
        </w:rPr>
        <w:t>accountability</w:t>
      </w:r>
      <w:r w:rsidR="00881522" w:rsidRPr="00247262">
        <w:rPr>
          <w:rFonts w:ascii="Times New Roman" w:eastAsia="仿宋_GB2312" w:hAnsi="Times New Roman" w:cs="Times New Roman"/>
          <w:sz w:val="28"/>
        </w:rPr>
        <w:t>: First,</w:t>
      </w:r>
      <w:r w:rsidR="00881522" w:rsidRPr="00247262">
        <w:rPr>
          <w:rFonts w:ascii="Times New Roman" w:eastAsia="仿宋_GB2312" w:hAnsi="Times New Roman" w:cs="Times New Roman" w:hint="eastAsia"/>
          <w:sz w:val="28"/>
        </w:rPr>
        <w:t xml:space="preserve"> i</w:t>
      </w:r>
      <w:r w:rsidR="00627AC4" w:rsidRPr="00247262">
        <w:rPr>
          <w:rFonts w:ascii="Times New Roman" w:eastAsia="仿宋_GB2312" w:hAnsi="Times New Roman" w:cs="Times New Roman"/>
          <w:sz w:val="28"/>
        </w:rPr>
        <w:t>n terms of AOC,</w:t>
      </w:r>
      <w:r w:rsidR="00A8784F" w:rsidRPr="00247262">
        <w:rPr>
          <w:rFonts w:ascii="Times New Roman" w:eastAsia="仿宋_GB2312" w:hAnsi="Times New Roman" w:cs="Times New Roman"/>
          <w:sz w:val="28"/>
        </w:rPr>
        <w:t xml:space="preserve"> </w:t>
      </w:r>
      <w:r w:rsidR="00881522" w:rsidRPr="00247262">
        <w:rPr>
          <w:rFonts w:ascii="Times New Roman" w:eastAsia="仿宋_GB2312" w:hAnsi="Times New Roman" w:cs="Times New Roman" w:hint="eastAsia"/>
          <w:sz w:val="28"/>
        </w:rPr>
        <w:t xml:space="preserve">which is signed between ICANN and </w:t>
      </w:r>
      <w:r w:rsidR="00881522" w:rsidRPr="00247262">
        <w:rPr>
          <w:rFonts w:ascii="Times New Roman" w:eastAsia="仿宋_GB2312" w:hAnsi="Times New Roman" w:cs="Times New Roman"/>
          <w:sz w:val="28"/>
        </w:rPr>
        <w:t>U.S. government</w:t>
      </w:r>
      <w:r w:rsidR="00881522" w:rsidRPr="00247262">
        <w:rPr>
          <w:rFonts w:ascii="Times New Roman" w:eastAsia="仿宋_GB2312" w:hAnsi="Times New Roman" w:cs="Times New Roman" w:hint="eastAsia"/>
          <w:sz w:val="28"/>
        </w:rPr>
        <w:t xml:space="preserve">, </w:t>
      </w:r>
      <w:r w:rsidR="00656B0F" w:rsidRPr="00247262">
        <w:rPr>
          <w:rFonts w:ascii="Times New Roman" w:eastAsia="仿宋_GB2312" w:hAnsi="Times New Roman" w:cs="Times New Roman"/>
          <w:sz w:val="28"/>
        </w:rPr>
        <w:t>Accountability and Trans</w:t>
      </w:r>
      <w:r w:rsidR="004D0E0D" w:rsidRPr="00247262">
        <w:rPr>
          <w:rFonts w:ascii="Times New Roman" w:eastAsia="仿宋_GB2312" w:hAnsi="Times New Roman" w:cs="Times New Roman"/>
          <w:sz w:val="28"/>
        </w:rPr>
        <w:t xml:space="preserve">parency Review Team (ATRT) </w:t>
      </w:r>
      <w:r w:rsidR="00627AC4" w:rsidRPr="00247262">
        <w:rPr>
          <w:rFonts w:ascii="Times New Roman" w:eastAsia="仿宋_GB2312" w:hAnsi="Times New Roman" w:cs="Times New Roman"/>
          <w:sz w:val="28"/>
        </w:rPr>
        <w:t>has been conducting</w:t>
      </w:r>
      <w:r w:rsidR="00656B0F" w:rsidRPr="00247262">
        <w:rPr>
          <w:rFonts w:ascii="Times New Roman" w:eastAsia="仿宋_GB2312" w:hAnsi="Times New Roman" w:cs="Times New Roman"/>
          <w:sz w:val="28"/>
        </w:rPr>
        <w:t xml:space="preserve"> </w:t>
      </w:r>
      <w:r w:rsidR="00A8784F" w:rsidRPr="00247262">
        <w:rPr>
          <w:rFonts w:ascii="Times New Roman" w:eastAsia="仿宋_GB2312" w:hAnsi="Times New Roman" w:cs="Times New Roman"/>
          <w:sz w:val="28"/>
        </w:rPr>
        <w:t>review</w:t>
      </w:r>
      <w:r w:rsidR="004152A0" w:rsidRPr="00247262">
        <w:rPr>
          <w:rFonts w:ascii="Times New Roman" w:eastAsia="仿宋_GB2312" w:hAnsi="Times New Roman" w:cs="Times New Roman" w:hint="eastAsia"/>
          <w:sz w:val="28"/>
        </w:rPr>
        <w:t xml:space="preserve"> to ICANN, while the requirements of AOC does not represent the </w:t>
      </w:r>
      <w:r w:rsidR="004152A0" w:rsidRPr="00247262">
        <w:rPr>
          <w:rFonts w:ascii="Times New Roman" w:eastAsia="仿宋_GB2312" w:hAnsi="Times New Roman" w:cs="Times New Roman"/>
          <w:sz w:val="28"/>
        </w:rPr>
        <w:t>requirements proposed by global multi-stakeholder</w:t>
      </w:r>
      <w:r w:rsidR="004152A0" w:rsidRPr="00247262">
        <w:rPr>
          <w:rFonts w:ascii="Times New Roman" w:eastAsia="仿宋_GB2312" w:hAnsi="Times New Roman" w:cs="Times New Roman" w:hint="eastAsia"/>
          <w:sz w:val="28"/>
        </w:rPr>
        <w:t xml:space="preserve">. </w:t>
      </w:r>
      <w:r w:rsidR="00A8784F" w:rsidRPr="00247262">
        <w:rPr>
          <w:rFonts w:ascii="Times New Roman" w:eastAsia="仿宋_GB2312" w:hAnsi="Times New Roman" w:cs="Times New Roman"/>
          <w:sz w:val="28"/>
        </w:rPr>
        <w:t xml:space="preserve">Second, </w:t>
      </w:r>
      <w:r w:rsidR="006F6465" w:rsidRPr="00247262">
        <w:rPr>
          <w:rFonts w:ascii="Times New Roman" w:eastAsia="仿宋_GB2312" w:hAnsi="Times New Roman" w:cs="Times New Roman"/>
          <w:sz w:val="28"/>
        </w:rPr>
        <w:t>ICANN's Articles establish it as a private non-pro</w:t>
      </w:r>
      <w:r w:rsidR="00874A6C" w:rsidRPr="00247262">
        <w:rPr>
          <w:rFonts w:ascii="Times New Roman" w:eastAsia="仿宋_GB2312" w:hAnsi="Times New Roman" w:cs="Times New Roman"/>
          <w:sz w:val="28"/>
        </w:rPr>
        <w:t>fit entity under California law</w:t>
      </w:r>
      <w:r w:rsidR="004E2140" w:rsidRPr="00247262">
        <w:rPr>
          <w:rFonts w:ascii="Times New Roman" w:eastAsia="仿宋_GB2312" w:hAnsi="Times New Roman" w:cs="Times New Roman"/>
          <w:sz w:val="28"/>
        </w:rPr>
        <w:t xml:space="preserve">, which </w:t>
      </w:r>
      <w:r w:rsidR="00874A6C" w:rsidRPr="00247262">
        <w:rPr>
          <w:rFonts w:ascii="Times New Roman" w:eastAsia="仿宋_GB2312" w:hAnsi="Times New Roman" w:cs="Times New Roman"/>
          <w:sz w:val="28"/>
        </w:rPr>
        <w:t>severely restricts the globalization of ICANN</w:t>
      </w:r>
      <w:r w:rsidR="004E2140" w:rsidRPr="00247262">
        <w:rPr>
          <w:rFonts w:ascii="Times New Roman" w:eastAsia="仿宋_GB2312" w:hAnsi="Times New Roman" w:cs="Times New Roman" w:hint="eastAsia"/>
          <w:sz w:val="28"/>
        </w:rPr>
        <w:t xml:space="preserve"> from the aspect of law</w:t>
      </w:r>
      <w:r w:rsidR="00874A6C" w:rsidRPr="00247262">
        <w:rPr>
          <w:rFonts w:ascii="Times New Roman" w:eastAsia="仿宋_GB2312" w:hAnsi="Times New Roman" w:cs="Times New Roman"/>
          <w:sz w:val="28"/>
        </w:rPr>
        <w:t>.</w:t>
      </w:r>
      <w:r w:rsidR="00C757FC" w:rsidRPr="00247262">
        <w:rPr>
          <w:rFonts w:ascii="Times New Roman" w:eastAsia="仿宋_GB2312" w:hAnsi="Times New Roman" w:cs="Times New Roman"/>
          <w:sz w:val="28"/>
        </w:rPr>
        <w:t xml:space="preserve"> </w:t>
      </w:r>
      <w:r w:rsidR="00656B0F" w:rsidRPr="00247262">
        <w:rPr>
          <w:rFonts w:ascii="Times New Roman" w:eastAsia="仿宋_GB2312" w:hAnsi="Times New Roman" w:cs="Times New Roman"/>
          <w:sz w:val="28"/>
        </w:rPr>
        <w:t xml:space="preserve">Third, </w:t>
      </w:r>
      <w:r w:rsidR="007A7452" w:rsidRPr="00247262">
        <w:rPr>
          <w:rFonts w:ascii="Times New Roman" w:eastAsia="仿宋_GB2312" w:hAnsi="Times New Roman" w:cs="Times New Roman" w:hint="eastAsia"/>
          <w:sz w:val="28"/>
        </w:rPr>
        <w:t>a</w:t>
      </w:r>
      <w:r w:rsidR="00656B0F" w:rsidRPr="00247262">
        <w:rPr>
          <w:rFonts w:ascii="Times New Roman" w:eastAsia="仿宋_GB2312" w:hAnsi="Times New Roman" w:cs="Times New Roman"/>
          <w:sz w:val="28"/>
        </w:rPr>
        <w:t>ccountability and transparency</w:t>
      </w:r>
      <w:r w:rsidR="00FC0600" w:rsidRPr="00247262">
        <w:rPr>
          <w:rFonts w:ascii="Times New Roman" w:eastAsia="仿宋_GB2312" w:hAnsi="Times New Roman" w:cs="Times New Roman"/>
          <w:sz w:val="28"/>
        </w:rPr>
        <w:t xml:space="preserve"> of IANA functions</w:t>
      </w:r>
      <w:r w:rsidR="00D763FF" w:rsidRPr="00247262">
        <w:rPr>
          <w:rFonts w:ascii="Times New Roman" w:eastAsia="仿宋_GB2312" w:hAnsi="Times New Roman" w:cs="Times New Roman" w:hint="eastAsia"/>
          <w:sz w:val="28"/>
        </w:rPr>
        <w:t>, as an important part of content</w:t>
      </w:r>
      <w:r w:rsidR="00D644AD" w:rsidRPr="00247262">
        <w:rPr>
          <w:rFonts w:ascii="Times New Roman" w:eastAsia="仿宋_GB2312" w:hAnsi="Times New Roman" w:cs="Times New Roman" w:hint="eastAsia"/>
          <w:sz w:val="28"/>
        </w:rPr>
        <w:t>s</w:t>
      </w:r>
      <w:r w:rsidR="007A35AB" w:rsidRPr="00247262">
        <w:rPr>
          <w:rFonts w:ascii="Times New Roman" w:eastAsia="仿宋_GB2312" w:hAnsi="Times New Roman" w:cs="Times New Roman" w:hint="eastAsia"/>
          <w:sz w:val="28"/>
        </w:rPr>
        <w:t>,</w:t>
      </w:r>
      <w:r w:rsidR="00FC0600" w:rsidRPr="00247262">
        <w:rPr>
          <w:rFonts w:ascii="Times New Roman" w:eastAsia="仿宋_GB2312" w:hAnsi="Times New Roman" w:cs="Times New Roman"/>
          <w:sz w:val="28"/>
        </w:rPr>
        <w:t xml:space="preserve"> </w:t>
      </w:r>
      <w:r w:rsidR="00CE7195" w:rsidRPr="00247262">
        <w:rPr>
          <w:rFonts w:ascii="Times New Roman" w:eastAsia="仿宋_GB2312" w:hAnsi="Times New Roman" w:cs="Times New Roman" w:hint="eastAsia"/>
          <w:sz w:val="28"/>
        </w:rPr>
        <w:t>is</w:t>
      </w:r>
      <w:r w:rsidR="00656B0F" w:rsidRPr="00247262">
        <w:rPr>
          <w:rFonts w:ascii="Times New Roman" w:eastAsia="仿宋_GB2312" w:hAnsi="Times New Roman" w:cs="Times New Roman"/>
          <w:sz w:val="28"/>
        </w:rPr>
        <w:t xml:space="preserve"> not included </w:t>
      </w:r>
      <w:r w:rsidR="007A7452" w:rsidRPr="00247262">
        <w:rPr>
          <w:rFonts w:ascii="Times New Roman" w:eastAsia="仿宋_GB2312" w:hAnsi="Times New Roman" w:cs="Times New Roman"/>
          <w:sz w:val="28"/>
        </w:rPr>
        <w:t xml:space="preserve">into </w:t>
      </w:r>
      <w:r w:rsidR="007A7452" w:rsidRPr="00247262">
        <w:rPr>
          <w:rFonts w:ascii="Times New Roman" w:eastAsia="仿宋_GB2312" w:hAnsi="Times New Roman" w:cs="Times New Roman" w:hint="eastAsia"/>
          <w:sz w:val="28"/>
        </w:rPr>
        <w:t>e</w:t>
      </w:r>
      <w:r w:rsidR="00FC0600" w:rsidRPr="00247262">
        <w:rPr>
          <w:rFonts w:ascii="Times New Roman" w:eastAsia="仿宋_GB2312" w:hAnsi="Times New Roman" w:cs="Times New Roman"/>
          <w:sz w:val="28"/>
        </w:rPr>
        <w:t>nhancing ICANN accountability and transparency</w:t>
      </w:r>
      <w:r w:rsidR="00A6037C" w:rsidRPr="00247262">
        <w:rPr>
          <w:rFonts w:ascii="Times New Roman" w:eastAsia="仿宋_GB2312" w:hAnsi="Times New Roman" w:cs="Times New Roman"/>
          <w:sz w:val="28"/>
        </w:rPr>
        <w:t>.</w:t>
      </w:r>
    </w:p>
    <w:p w:rsidR="00C84E1A" w:rsidRPr="00247262" w:rsidRDefault="0006786A" w:rsidP="008D1411">
      <w:pPr>
        <w:ind w:firstLineChars="200" w:firstLine="560"/>
        <w:rPr>
          <w:rFonts w:ascii="Times New Roman" w:eastAsia="仿宋_GB2312" w:hAnsi="Times New Roman" w:cs="Times New Roman"/>
          <w:b/>
          <w:sz w:val="28"/>
        </w:rPr>
      </w:pPr>
      <w:r w:rsidRPr="00247262">
        <w:rPr>
          <w:rFonts w:ascii="Times New Roman" w:eastAsia="仿宋_GB2312" w:hAnsi="Times New Roman" w:cs="Times New Roman"/>
          <w:b/>
          <w:sz w:val="28"/>
        </w:rPr>
        <w:t>Question2</w:t>
      </w:r>
      <w:r w:rsidRPr="00247262">
        <w:rPr>
          <w:rFonts w:ascii="Times New Roman" w:eastAsia="仿宋_GB2312" w:hAnsi="Times New Roman" w:cs="Times New Roman"/>
          <w:b/>
          <w:sz w:val="28"/>
        </w:rPr>
        <w:t>：</w:t>
      </w:r>
      <w:r w:rsidRPr="00247262">
        <w:rPr>
          <w:rFonts w:ascii="Times New Roman" w:eastAsia="仿宋_GB2312" w:hAnsi="Times New Roman" w:cs="Times New Roman"/>
          <w:b/>
          <w:sz w:val="28"/>
        </w:rPr>
        <w:t>What should be the guiding principles to ensure that the notion of accountability is understood and accepted globally?</w:t>
      </w:r>
    </w:p>
    <w:p w:rsidR="009C29F0" w:rsidRPr="00247262" w:rsidRDefault="000C388F" w:rsidP="00247262">
      <w:pPr>
        <w:pStyle w:val="a3"/>
        <w:numPr>
          <w:ilvl w:val="0"/>
          <w:numId w:val="2"/>
        </w:numPr>
        <w:ind w:firstLineChars="0"/>
        <w:rPr>
          <w:rFonts w:ascii="Times New Roman" w:eastAsia="仿宋_GB2312" w:hAnsi="Times New Roman" w:cs="Times New Roman"/>
          <w:b/>
          <w:sz w:val="28"/>
        </w:rPr>
      </w:pPr>
      <w:r w:rsidRPr="00247262">
        <w:rPr>
          <w:rFonts w:ascii="Times New Roman" w:eastAsia="仿宋_GB2312" w:hAnsi="Times New Roman" w:cs="Times New Roman" w:hint="eastAsia"/>
          <w:b/>
          <w:sz w:val="28"/>
        </w:rPr>
        <w:t>Ensuring</w:t>
      </w:r>
      <w:r w:rsidR="009C29F0" w:rsidRPr="00247262">
        <w:rPr>
          <w:rFonts w:ascii="Times New Roman" w:eastAsia="仿宋_GB2312" w:hAnsi="Times New Roman" w:cs="Times New Roman"/>
          <w:b/>
          <w:sz w:val="28"/>
        </w:rPr>
        <w:t xml:space="preserve"> the public interest, </w:t>
      </w:r>
      <w:r w:rsidR="00447619" w:rsidRPr="00247262">
        <w:rPr>
          <w:rFonts w:ascii="Times New Roman" w:eastAsia="仿宋_GB2312" w:hAnsi="Times New Roman" w:cs="Times New Roman"/>
          <w:b/>
          <w:sz w:val="28"/>
        </w:rPr>
        <w:t>government</w:t>
      </w:r>
      <w:r w:rsidR="00447619" w:rsidRPr="00247262">
        <w:rPr>
          <w:rFonts w:ascii="Times New Roman" w:eastAsia="仿宋_GB2312" w:hAnsi="Times New Roman" w:cs="Times New Roman" w:hint="eastAsia"/>
          <w:b/>
          <w:sz w:val="28"/>
        </w:rPr>
        <w:t xml:space="preserve"> </w:t>
      </w:r>
      <w:r w:rsidR="00215307" w:rsidRPr="00247262">
        <w:rPr>
          <w:rFonts w:ascii="Times New Roman" w:eastAsia="仿宋_GB2312" w:hAnsi="Times New Roman" w:cs="Times New Roman"/>
          <w:b/>
          <w:sz w:val="28"/>
        </w:rPr>
        <w:t>play</w:t>
      </w:r>
      <w:r w:rsidR="00447619" w:rsidRPr="00247262">
        <w:rPr>
          <w:rFonts w:ascii="Times New Roman" w:eastAsia="仿宋_GB2312" w:hAnsi="Times New Roman" w:cs="Times New Roman" w:hint="eastAsia"/>
          <w:b/>
          <w:sz w:val="28"/>
        </w:rPr>
        <w:t>s</w:t>
      </w:r>
      <w:r w:rsidR="00215307" w:rsidRPr="00247262">
        <w:rPr>
          <w:rFonts w:ascii="Times New Roman" w:eastAsia="仿宋_GB2312" w:hAnsi="Times New Roman" w:cs="Times New Roman"/>
          <w:b/>
          <w:sz w:val="28"/>
        </w:rPr>
        <w:t xml:space="preserve"> </w:t>
      </w:r>
      <w:r w:rsidR="00215307" w:rsidRPr="00247262">
        <w:rPr>
          <w:rFonts w:ascii="Times New Roman" w:eastAsia="仿宋_GB2312" w:hAnsi="Times New Roman" w:cs="Times New Roman" w:hint="eastAsia"/>
          <w:b/>
          <w:sz w:val="28"/>
        </w:rPr>
        <w:t xml:space="preserve">a </w:t>
      </w:r>
      <w:r w:rsidR="009C29F0" w:rsidRPr="00247262">
        <w:rPr>
          <w:rFonts w:ascii="Times New Roman" w:eastAsia="仿宋_GB2312" w:hAnsi="Times New Roman" w:cs="Times New Roman"/>
          <w:b/>
          <w:sz w:val="28"/>
        </w:rPr>
        <w:t xml:space="preserve">role of </w:t>
      </w:r>
      <w:r w:rsidR="00215307" w:rsidRPr="00247262">
        <w:rPr>
          <w:rFonts w:ascii="Times New Roman" w:eastAsia="仿宋_GB2312" w:hAnsi="Times New Roman" w:cs="Times New Roman" w:hint="eastAsia"/>
          <w:b/>
          <w:sz w:val="28"/>
        </w:rPr>
        <w:t>supervision</w:t>
      </w:r>
      <w:r w:rsidR="009C29F0" w:rsidRPr="00247262">
        <w:rPr>
          <w:rFonts w:ascii="Times New Roman" w:eastAsia="仿宋_GB2312" w:hAnsi="Times New Roman" w:cs="Times New Roman"/>
          <w:b/>
          <w:sz w:val="28"/>
        </w:rPr>
        <w:t xml:space="preserve"> to ICANN</w:t>
      </w:r>
    </w:p>
    <w:p w:rsidR="009827D4" w:rsidRPr="00247262" w:rsidRDefault="00447619"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hint="eastAsia"/>
          <w:sz w:val="28"/>
        </w:rPr>
        <w:t>O</w:t>
      </w:r>
      <w:r w:rsidR="009827D4" w:rsidRPr="00247262">
        <w:rPr>
          <w:rFonts w:ascii="Times New Roman" w:eastAsia="仿宋_GB2312" w:hAnsi="Times New Roman" w:cs="Times New Roman"/>
          <w:sz w:val="28"/>
        </w:rPr>
        <w:t>ne of the principles of Enhancing ICANN accountability</w:t>
      </w:r>
      <w:r w:rsidRPr="00247262">
        <w:rPr>
          <w:rFonts w:ascii="Times New Roman" w:eastAsia="仿宋_GB2312" w:hAnsi="Times New Roman" w:cs="Times New Roman" w:hint="eastAsia"/>
          <w:sz w:val="28"/>
        </w:rPr>
        <w:t xml:space="preserve"> should consider </w:t>
      </w:r>
      <w:r w:rsidRPr="00247262">
        <w:rPr>
          <w:rFonts w:ascii="Times New Roman" w:eastAsia="仿宋_GB2312" w:hAnsi="Times New Roman" w:cs="Times New Roman"/>
          <w:sz w:val="28"/>
        </w:rPr>
        <w:t>government’</w:t>
      </w:r>
      <w:r w:rsidRPr="00247262">
        <w:rPr>
          <w:rFonts w:ascii="Times New Roman" w:eastAsia="仿宋_GB2312" w:hAnsi="Times New Roman" w:cs="Times New Roman" w:hint="eastAsia"/>
          <w:sz w:val="28"/>
        </w:rPr>
        <w:t>s</w:t>
      </w:r>
      <w:r w:rsidRPr="00247262">
        <w:rPr>
          <w:rFonts w:ascii="Times New Roman" w:eastAsia="仿宋_GB2312" w:hAnsi="Times New Roman" w:cs="Times New Roman"/>
          <w:sz w:val="28"/>
        </w:rPr>
        <w:t xml:space="preserve"> role of supervision to ICANN</w:t>
      </w:r>
      <w:r w:rsidRPr="00247262">
        <w:rPr>
          <w:rFonts w:ascii="Times New Roman" w:eastAsia="仿宋_GB2312" w:hAnsi="Times New Roman" w:cs="Times New Roman" w:hint="eastAsia"/>
          <w:sz w:val="28"/>
        </w:rPr>
        <w:t xml:space="preserve">. </w:t>
      </w:r>
      <w:r w:rsidR="009827D4" w:rsidRPr="00247262">
        <w:rPr>
          <w:rFonts w:ascii="Times New Roman" w:eastAsia="仿宋_GB2312" w:hAnsi="Times New Roman" w:cs="Times New Roman"/>
          <w:sz w:val="28"/>
        </w:rPr>
        <w:t xml:space="preserve">Because the functions of ICANN </w:t>
      </w:r>
      <w:r w:rsidR="00456C38" w:rsidRPr="00247262">
        <w:rPr>
          <w:rFonts w:ascii="Times New Roman" w:eastAsia="仿宋_GB2312" w:hAnsi="Times New Roman" w:cs="Times New Roman" w:hint="eastAsia"/>
          <w:sz w:val="28"/>
        </w:rPr>
        <w:t>are</w:t>
      </w:r>
      <w:r w:rsidR="002E1715" w:rsidRPr="00247262">
        <w:rPr>
          <w:rFonts w:ascii="Times New Roman" w:eastAsia="仿宋_GB2312" w:hAnsi="Times New Roman" w:cs="Times New Roman"/>
          <w:sz w:val="28"/>
        </w:rPr>
        <w:t xml:space="preserve"> related to the public interest of all</w:t>
      </w:r>
      <w:r w:rsidR="009827D4" w:rsidRPr="00247262">
        <w:rPr>
          <w:rFonts w:ascii="Times New Roman" w:eastAsia="仿宋_GB2312" w:hAnsi="Times New Roman" w:cs="Times New Roman"/>
          <w:sz w:val="28"/>
        </w:rPr>
        <w:t xml:space="preserve"> countries</w:t>
      </w:r>
      <w:r w:rsidR="002E1715" w:rsidRPr="00247262">
        <w:rPr>
          <w:rFonts w:ascii="Times New Roman" w:eastAsia="仿宋_GB2312" w:hAnsi="Times New Roman" w:cs="Times New Roman"/>
          <w:sz w:val="28"/>
        </w:rPr>
        <w:t xml:space="preserve">, </w:t>
      </w:r>
      <w:r w:rsidR="00456C38" w:rsidRPr="00247262">
        <w:rPr>
          <w:rFonts w:ascii="Times New Roman" w:eastAsia="仿宋_GB2312" w:hAnsi="Times New Roman" w:cs="Times New Roman"/>
          <w:sz w:val="28"/>
        </w:rPr>
        <w:t>government</w:t>
      </w:r>
      <w:r w:rsidR="00456C38" w:rsidRPr="00247262">
        <w:rPr>
          <w:rFonts w:ascii="Times New Roman" w:eastAsia="仿宋_GB2312" w:hAnsi="Times New Roman" w:cs="Times New Roman" w:hint="eastAsia"/>
          <w:sz w:val="28"/>
        </w:rPr>
        <w:t>, as the</w:t>
      </w:r>
      <w:r w:rsidR="009827D4" w:rsidRPr="00247262">
        <w:rPr>
          <w:rFonts w:ascii="Times New Roman" w:eastAsia="仿宋_GB2312" w:hAnsi="Times New Roman" w:cs="Times New Roman"/>
          <w:sz w:val="28"/>
        </w:rPr>
        <w:t xml:space="preserve"> r</w:t>
      </w:r>
      <w:r w:rsidR="00732C84" w:rsidRPr="00247262">
        <w:rPr>
          <w:rFonts w:ascii="Times New Roman" w:eastAsia="仿宋_GB2312" w:hAnsi="Times New Roman" w:cs="Times New Roman"/>
          <w:sz w:val="28"/>
        </w:rPr>
        <w:t>epresentative</w:t>
      </w:r>
      <w:r w:rsidR="009827D4" w:rsidRPr="00247262">
        <w:rPr>
          <w:rFonts w:ascii="Times New Roman" w:eastAsia="仿宋_GB2312" w:hAnsi="Times New Roman" w:cs="Times New Roman"/>
          <w:sz w:val="28"/>
        </w:rPr>
        <w:t xml:space="preserve"> </w:t>
      </w:r>
      <w:r w:rsidR="00732C84" w:rsidRPr="00247262">
        <w:rPr>
          <w:rFonts w:ascii="Times New Roman" w:eastAsia="仿宋_GB2312" w:hAnsi="Times New Roman" w:cs="Times New Roman"/>
          <w:sz w:val="28"/>
        </w:rPr>
        <w:t xml:space="preserve">of </w:t>
      </w:r>
      <w:r w:rsidR="00F44823" w:rsidRPr="00247262">
        <w:rPr>
          <w:rFonts w:ascii="Times New Roman" w:eastAsia="仿宋_GB2312" w:hAnsi="Times New Roman" w:cs="Times New Roman"/>
          <w:sz w:val="28"/>
        </w:rPr>
        <w:t xml:space="preserve">the public interest, </w:t>
      </w:r>
      <w:r w:rsidR="006E2123" w:rsidRPr="00247262">
        <w:rPr>
          <w:rFonts w:ascii="Times New Roman" w:eastAsia="仿宋_GB2312" w:hAnsi="Times New Roman" w:cs="Times New Roman" w:hint="eastAsia"/>
          <w:sz w:val="28"/>
        </w:rPr>
        <w:t>could</w:t>
      </w:r>
      <w:r w:rsidR="00F44823" w:rsidRPr="00247262">
        <w:rPr>
          <w:rFonts w:ascii="Times New Roman" w:eastAsia="仿宋_GB2312" w:hAnsi="Times New Roman" w:cs="Times New Roman" w:hint="eastAsia"/>
          <w:sz w:val="28"/>
        </w:rPr>
        <w:t xml:space="preserve"> be</w:t>
      </w:r>
      <w:r w:rsidR="009827D4" w:rsidRPr="00247262">
        <w:rPr>
          <w:rFonts w:ascii="Times New Roman" w:eastAsia="仿宋_GB2312" w:hAnsi="Times New Roman" w:cs="Times New Roman"/>
          <w:sz w:val="28"/>
        </w:rPr>
        <w:t xml:space="preserve"> </w:t>
      </w:r>
      <w:r w:rsidR="00732C84" w:rsidRPr="00247262">
        <w:rPr>
          <w:rFonts w:ascii="Times New Roman" w:eastAsia="仿宋_GB2312" w:hAnsi="Times New Roman" w:cs="Times New Roman"/>
          <w:sz w:val="28"/>
        </w:rPr>
        <w:t xml:space="preserve">the main supervisor </w:t>
      </w:r>
      <w:r w:rsidR="009827D4" w:rsidRPr="00247262">
        <w:rPr>
          <w:rFonts w:ascii="Times New Roman" w:eastAsia="仿宋_GB2312" w:hAnsi="Times New Roman" w:cs="Times New Roman"/>
          <w:sz w:val="28"/>
        </w:rPr>
        <w:t xml:space="preserve">to </w:t>
      </w:r>
      <w:r w:rsidR="00732C84" w:rsidRPr="00247262">
        <w:rPr>
          <w:rFonts w:ascii="Times New Roman" w:eastAsia="仿宋_GB2312" w:hAnsi="Times New Roman" w:cs="Times New Roman"/>
          <w:sz w:val="28"/>
        </w:rPr>
        <w:t>prevent</w:t>
      </w:r>
      <w:r w:rsidR="009827D4" w:rsidRPr="00247262">
        <w:rPr>
          <w:rFonts w:ascii="Times New Roman" w:eastAsia="仿宋_GB2312" w:hAnsi="Times New Roman" w:cs="Times New Roman"/>
          <w:sz w:val="28"/>
        </w:rPr>
        <w:t xml:space="preserve"> the public interest </w:t>
      </w:r>
      <w:r w:rsidR="00732C84" w:rsidRPr="00247262">
        <w:rPr>
          <w:rFonts w:ascii="Times New Roman" w:eastAsia="仿宋_GB2312" w:hAnsi="Times New Roman" w:cs="Times New Roman"/>
          <w:sz w:val="28"/>
        </w:rPr>
        <w:t>from</w:t>
      </w:r>
      <w:r w:rsidR="004D57B1" w:rsidRPr="00247262">
        <w:rPr>
          <w:rFonts w:ascii="Times New Roman" w:eastAsia="仿宋_GB2312" w:hAnsi="Times New Roman" w:cs="Times New Roman"/>
          <w:sz w:val="28"/>
        </w:rPr>
        <w:t xml:space="preserve"> violation</w:t>
      </w:r>
      <w:r w:rsidR="009827D4" w:rsidRPr="00247262">
        <w:rPr>
          <w:rFonts w:ascii="Times New Roman" w:eastAsia="仿宋_GB2312" w:hAnsi="Times New Roman" w:cs="Times New Roman"/>
          <w:sz w:val="28"/>
        </w:rPr>
        <w:t xml:space="preserve">. Effectively </w:t>
      </w:r>
      <w:r w:rsidR="009827D4" w:rsidRPr="00247262">
        <w:rPr>
          <w:rFonts w:ascii="Times New Roman" w:eastAsia="仿宋_GB2312" w:hAnsi="Times New Roman" w:cs="Times New Roman"/>
          <w:sz w:val="28"/>
        </w:rPr>
        <w:lastRenderedPageBreak/>
        <w:t>str</w:t>
      </w:r>
      <w:r w:rsidR="004D57B1" w:rsidRPr="00247262">
        <w:rPr>
          <w:rFonts w:ascii="Times New Roman" w:eastAsia="仿宋_GB2312" w:hAnsi="Times New Roman" w:cs="Times New Roman"/>
          <w:sz w:val="28"/>
        </w:rPr>
        <w:t>engthen</w:t>
      </w:r>
      <w:r w:rsidR="006E2123" w:rsidRPr="00247262">
        <w:rPr>
          <w:rFonts w:ascii="Times New Roman" w:eastAsia="仿宋_GB2312" w:hAnsi="Times New Roman" w:cs="Times New Roman" w:hint="eastAsia"/>
          <w:sz w:val="28"/>
        </w:rPr>
        <w:t>ing</w:t>
      </w:r>
      <w:r w:rsidR="004D57B1" w:rsidRPr="00247262">
        <w:rPr>
          <w:rFonts w:ascii="Times New Roman" w:eastAsia="仿宋_GB2312" w:hAnsi="Times New Roman" w:cs="Times New Roman"/>
          <w:sz w:val="28"/>
        </w:rPr>
        <w:t xml:space="preserve"> the role of government </w:t>
      </w:r>
      <w:r w:rsidR="003D2403">
        <w:rPr>
          <w:rFonts w:ascii="Times New Roman" w:eastAsia="仿宋_GB2312" w:hAnsi="Times New Roman" w:cs="Times New Roman" w:hint="eastAsia"/>
          <w:sz w:val="28"/>
        </w:rPr>
        <w:t>is needed by</w:t>
      </w:r>
      <w:r w:rsidR="009827D4" w:rsidRPr="00247262">
        <w:rPr>
          <w:rFonts w:ascii="Times New Roman" w:eastAsia="仿宋_GB2312" w:hAnsi="Times New Roman" w:cs="Times New Roman"/>
          <w:sz w:val="28"/>
        </w:rPr>
        <w:t xml:space="preserve"> </w:t>
      </w:r>
      <w:r w:rsidR="004D57B1" w:rsidRPr="00247262">
        <w:rPr>
          <w:rFonts w:ascii="Times New Roman" w:eastAsia="仿宋_GB2312" w:hAnsi="Times New Roman" w:cs="Times New Roman"/>
          <w:sz w:val="28"/>
        </w:rPr>
        <w:t xml:space="preserve">the necessary adjustment of </w:t>
      </w:r>
      <w:r w:rsidR="00CA4BC7" w:rsidRPr="00247262">
        <w:rPr>
          <w:rFonts w:ascii="Times New Roman" w:eastAsia="仿宋_GB2312" w:hAnsi="Times New Roman" w:cs="Times New Roman"/>
          <w:sz w:val="28"/>
        </w:rPr>
        <w:t>ICANN's</w:t>
      </w:r>
      <w:r w:rsidR="00CA4BC7" w:rsidRPr="00247262">
        <w:rPr>
          <w:rFonts w:ascii="Times New Roman" w:eastAsia="仿宋_GB2312" w:hAnsi="Times New Roman" w:cs="Times New Roman" w:hint="eastAsia"/>
          <w:sz w:val="28"/>
        </w:rPr>
        <w:t xml:space="preserve"> operation</w:t>
      </w:r>
      <w:r w:rsidR="009B544E" w:rsidRPr="00247262">
        <w:rPr>
          <w:rFonts w:ascii="Times New Roman" w:eastAsia="仿宋_GB2312" w:hAnsi="Times New Roman" w:cs="Times New Roman"/>
          <w:sz w:val="28"/>
        </w:rPr>
        <w:t>, workflow</w:t>
      </w:r>
      <w:r w:rsidR="009B544E" w:rsidRPr="00247262">
        <w:rPr>
          <w:rFonts w:ascii="Times New Roman" w:eastAsia="仿宋_GB2312" w:hAnsi="Times New Roman" w:cs="Times New Roman" w:hint="eastAsia"/>
          <w:sz w:val="28"/>
        </w:rPr>
        <w:t xml:space="preserve"> and</w:t>
      </w:r>
      <w:r w:rsidR="00510979" w:rsidRPr="00247262">
        <w:rPr>
          <w:rFonts w:ascii="Times New Roman" w:eastAsia="仿宋_GB2312" w:hAnsi="Times New Roman" w:cs="Times New Roman"/>
          <w:sz w:val="28"/>
        </w:rPr>
        <w:t xml:space="preserve"> decision </w:t>
      </w:r>
      <w:r w:rsidR="009827D4" w:rsidRPr="00247262">
        <w:rPr>
          <w:rFonts w:ascii="Times New Roman" w:eastAsia="仿宋_GB2312" w:hAnsi="Times New Roman" w:cs="Times New Roman"/>
          <w:sz w:val="28"/>
        </w:rPr>
        <w:t>making mechanisms.</w:t>
      </w:r>
    </w:p>
    <w:p w:rsidR="00DE3A81" w:rsidRPr="00247262" w:rsidRDefault="00D964AF" w:rsidP="00247262">
      <w:pPr>
        <w:pStyle w:val="a3"/>
        <w:numPr>
          <w:ilvl w:val="0"/>
          <w:numId w:val="2"/>
        </w:numPr>
        <w:ind w:firstLineChars="0"/>
        <w:rPr>
          <w:rFonts w:ascii="Times New Roman" w:eastAsia="仿宋_GB2312" w:hAnsi="Times New Roman" w:cs="Times New Roman"/>
          <w:b/>
          <w:sz w:val="28"/>
        </w:rPr>
      </w:pPr>
      <w:r w:rsidRPr="00247262">
        <w:rPr>
          <w:rFonts w:ascii="Times New Roman" w:eastAsia="仿宋_GB2312" w:hAnsi="Times New Roman" w:cs="Times New Roman"/>
          <w:b/>
          <w:sz w:val="28"/>
        </w:rPr>
        <w:t>I</w:t>
      </w:r>
      <w:r w:rsidR="00152693" w:rsidRPr="00247262">
        <w:rPr>
          <w:rFonts w:ascii="Times New Roman" w:eastAsia="仿宋_GB2312" w:hAnsi="Times New Roman" w:cs="Times New Roman"/>
          <w:b/>
          <w:sz w:val="28"/>
        </w:rPr>
        <w:t>ncrease the active</w:t>
      </w:r>
      <w:r w:rsidR="00DE3A81" w:rsidRPr="00247262">
        <w:rPr>
          <w:rFonts w:ascii="Times New Roman" w:eastAsia="仿宋_GB2312" w:hAnsi="Times New Roman" w:cs="Times New Roman"/>
          <w:b/>
          <w:sz w:val="28"/>
        </w:rPr>
        <w:t xml:space="preserve"> participation of developing countries</w:t>
      </w:r>
      <w:r w:rsidRPr="00247262">
        <w:rPr>
          <w:rFonts w:ascii="Times New Roman" w:eastAsia="仿宋_GB2312" w:hAnsi="Times New Roman" w:cs="Times New Roman"/>
          <w:b/>
          <w:sz w:val="28"/>
        </w:rPr>
        <w:t xml:space="preserve">, </w:t>
      </w:r>
      <w:r w:rsidR="00152693" w:rsidRPr="00247262">
        <w:rPr>
          <w:rFonts w:ascii="Times New Roman" w:eastAsia="仿宋_GB2312" w:hAnsi="Times New Roman" w:cs="Times New Roman" w:hint="eastAsia"/>
          <w:b/>
          <w:sz w:val="28"/>
        </w:rPr>
        <w:t xml:space="preserve">equally accountable to </w:t>
      </w:r>
      <w:r w:rsidR="00994CDB" w:rsidRPr="00247262">
        <w:rPr>
          <w:rFonts w:ascii="Times New Roman" w:eastAsia="仿宋_GB2312" w:hAnsi="Times New Roman" w:cs="Times New Roman"/>
          <w:b/>
          <w:sz w:val="28"/>
        </w:rPr>
        <w:t>all stakeholders</w:t>
      </w:r>
    </w:p>
    <w:p w:rsidR="00A10199" w:rsidRPr="00247262" w:rsidRDefault="00A10199"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sz w:val="28"/>
        </w:rPr>
        <w:t>Another principle to enhance</w:t>
      </w:r>
      <w:r w:rsidR="00747214" w:rsidRPr="00247262">
        <w:rPr>
          <w:rFonts w:ascii="Times New Roman" w:eastAsia="仿宋_GB2312" w:hAnsi="Times New Roman" w:cs="Times New Roman"/>
          <w:sz w:val="28"/>
        </w:rPr>
        <w:t xml:space="preserve"> </w:t>
      </w:r>
      <w:r w:rsidRPr="00247262">
        <w:rPr>
          <w:rFonts w:ascii="Times New Roman" w:eastAsia="仿宋_GB2312" w:hAnsi="Times New Roman" w:cs="Times New Roman"/>
          <w:sz w:val="28"/>
        </w:rPr>
        <w:t xml:space="preserve">ICANN accountability should consider strengthening developing countries' active supervision </w:t>
      </w:r>
      <w:r w:rsidR="0044470E" w:rsidRPr="00247262">
        <w:rPr>
          <w:rFonts w:ascii="Times New Roman" w:eastAsia="仿宋_GB2312" w:hAnsi="Times New Roman" w:cs="Times New Roman"/>
          <w:sz w:val="28"/>
        </w:rPr>
        <w:t xml:space="preserve">to </w:t>
      </w:r>
      <w:r w:rsidRPr="00247262">
        <w:rPr>
          <w:rFonts w:ascii="Times New Roman" w:eastAsia="仿宋_GB2312" w:hAnsi="Times New Roman" w:cs="Times New Roman"/>
          <w:sz w:val="28"/>
        </w:rPr>
        <w:t>ICANN accountability. Compared with developed countries, the development of the Internet for the majority of developing cou</w:t>
      </w:r>
      <w:r w:rsidR="008E2E2D" w:rsidRPr="00247262">
        <w:rPr>
          <w:rFonts w:ascii="Times New Roman" w:eastAsia="仿宋_GB2312" w:hAnsi="Times New Roman" w:cs="Times New Roman"/>
          <w:sz w:val="28"/>
        </w:rPr>
        <w:t xml:space="preserve">ntries and </w:t>
      </w:r>
      <w:r w:rsidR="00C47C6B" w:rsidRPr="00247262">
        <w:rPr>
          <w:rFonts w:ascii="Times New Roman" w:eastAsia="仿宋_GB2312" w:hAnsi="Times New Roman" w:cs="Times New Roman"/>
          <w:sz w:val="28"/>
        </w:rPr>
        <w:t>un</w:t>
      </w:r>
      <w:r w:rsidR="008E2E2D" w:rsidRPr="00247262">
        <w:rPr>
          <w:rFonts w:ascii="Times New Roman" w:eastAsia="仿宋_GB2312" w:hAnsi="Times New Roman" w:cs="Times New Roman"/>
          <w:sz w:val="28"/>
        </w:rPr>
        <w:t xml:space="preserve">developed countries </w:t>
      </w:r>
      <w:r w:rsidRPr="00247262">
        <w:rPr>
          <w:rFonts w:ascii="Times New Roman" w:eastAsia="仿宋_GB2312" w:hAnsi="Times New Roman" w:cs="Times New Roman"/>
          <w:sz w:val="28"/>
        </w:rPr>
        <w:t>i</w:t>
      </w:r>
      <w:r w:rsidR="008E2E2D" w:rsidRPr="00247262">
        <w:rPr>
          <w:rFonts w:ascii="Times New Roman" w:eastAsia="仿宋_GB2312" w:hAnsi="Times New Roman" w:cs="Times New Roman"/>
          <w:sz w:val="28"/>
        </w:rPr>
        <w:t>s currently still in its initial stage</w:t>
      </w:r>
      <w:r w:rsidR="00C47C6B" w:rsidRPr="00247262">
        <w:rPr>
          <w:rFonts w:ascii="Times New Roman" w:eastAsia="仿宋_GB2312" w:hAnsi="Times New Roman" w:cs="Times New Roman"/>
          <w:sz w:val="28"/>
        </w:rPr>
        <w:t>.</w:t>
      </w:r>
      <w:r w:rsidRPr="00247262">
        <w:rPr>
          <w:rFonts w:ascii="Times New Roman" w:eastAsia="仿宋_GB2312" w:hAnsi="Times New Roman" w:cs="Times New Roman"/>
          <w:sz w:val="28"/>
        </w:rPr>
        <w:t xml:space="preserve"> ICANN should </w:t>
      </w:r>
      <w:r w:rsidR="00C47C6B" w:rsidRPr="00247262">
        <w:rPr>
          <w:rFonts w:ascii="Times New Roman" w:eastAsia="仿宋_GB2312" w:hAnsi="Times New Roman" w:cs="Times New Roman"/>
          <w:sz w:val="28"/>
        </w:rPr>
        <w:t>take</w:t>
      </w:r>
      <w:r w:rsidRPr="00247262">
        <w:rPr>
          <w:rFonts w:ascii="Times New Roman" w:eastAsia="仿宋_GB2312" w:hAnsi="Times New Roman" w:cs="Times New Roman"/>
          <w:sz w:val="28"/>
        </w:rPr>
        <w:t xml:space="preserve"> into account </w:t>
      </w:r>
      <w:r w:rsidR="00C47C6B" w:rsidRPr="00247262">
        <w:rPr>
          <w:rFonts w:ascii="Times New Roman" w:eastAsia="仿宋_GB2312" w:hAnsi="Times New Roman" w:cs="Times New Roman"/>
          <w:sz w:val="28"/>
        </w:rPr>
        <w:t xml:space="preserve">of </w:t>
      </w:r>
      <w:r w:rsidRPr="00247262">
        <w:rPr>
          <w:rFonts w:ascii="Times New Roman" w:eastAsia="仿宋_GB2312" w:hAnsi="Times New Roman" w:cs="Times New Roman"/>
          <w:sz w:val="28"/>
        </w:rPr>
        <w:t>the imbalance between developed and developing countries</w:t>
      </w:r>
      <w:r w:rsidR="00747214" w:rsidRPr="00247262">
        <w:rPr>
          <w:rFonts w:ascii="Times New Roman" w:eastAsia="仿宋_GB2312" w:hAnsi="Times New Roman" w:cs="Times New Roman" w:hint="eastAsia"/>
          <w:sz w:val="28"/>
        </w:rPr>
        <w:t xml:space="preserve">, </w:t>
      </w:r>
      <w:r w:rsidRPr="00247262">
        <w:rPr>
          <w:rFonts w:ascii="Times New Roman" w:eastAsia="仿宋_GB2312" w:hAnsi="Times New Roman" w:cs="Times New Roman"/>
          <w:sz w:val="28"/>
        </w:rPr>
        <w:t xml:space="preserve">should take effective measures to improve the participation of developing countries and </w:t>
      </w:r>
      <w:r w:rsidR="00C47C6B" w:rsidRPr="00247262">
        <w:rPr>
          <w:rFonts w:ascii="Times New Roman" w:eastAsia="仿宋_GB2312" w:hAnsi="Times New Roman" w:cs="Times New Roman"/>
          <w:sz w:val="28"/>
        </w:rPr>
        <w:t xml:space="preserve">undeveloped countries, </w:t>
      </w:r>
      <w:r w:rsidR="00747214" w:rsidRPr="00247262">
        <w:rPr>
          <w:rFonts w:ascii="Times New Roman" w:eastAsia="仿宋_GB2312" w:hAnsi="Times New Roman" w:cs="Times New Roman" w:hint="eastAsia"/>
          <w:sz w:val="28"/>
        </w:rPr>
        <w:t xml:space="preserve">and should </w:t>
      </w:r>
      <w:r w:rsidR="001C1B2A" w:rsidRPr="00247262">
        <w:rPr>
          <w:rFonts w:ascii="Times New Roman" w:eastAsia="仿宋_GB2312" w:hAnsi="Times New Roman" w:cs="Times New Roman"/>
          <w:sz w:val="28"/>
        </w:rPr>
        <w:t xml:space="preserve">maintain </w:t>
      </w:r>
      <w:r w:rsidRPr="00247262">
        <w:rPr>
          <w:rFonts w:ascii="Times New Roman" w:eastAsia="仿宋_GB2312" w:hAnsi="Times New Roman" w:cs="Times New Roman"/>
          <w:sz w:val="28"/>
        </w:rPr>
        <w:t>regional coordination of overall development of the Internet.</w:t>
      </w:r>
    </w:p>
    <w:p w:rsidR="000445CA" w:rsidRPr="00247262" w:rsidRDefault="008D032A" w:rsidP="008D1411">
      <w:pPr>
        <w:ind w:firstLineChars="200" w:firstLine="560"/>
        <w:rPr>
          <w:rFonts w:ascii="Times New Roman" w:eastAsia="仿宋_GB2312" w:hAnsi="Times New Roman" w:cs="Times New Roman"/>
          <w:b/>
          <w:sz w:val="28"/>
        </w:rPr>
      </w:pPr>
      <w:r w:rsidRPr="00247262">
        <w:rPr>
          <w:rFonts w:ascii="Times New Roman" w:eastAsia="仿宋_GB2312" w:hAnsi="Times New Roman" w:cs="Times New Roman"/>
          <w:b/>
          <w:sz w:val="28"/>
        </w:rPr>
        <w:t>Question3:</w:t>
      </w:r>
      <w:r w:rsidR="000D5674" w:rsidRPr="00247262">
        <w:rPr>
          <w:rFonts w:ascii="Times New Roman" w:eastAsia="仿宋_GB2312" w:hAnsi="Times New Roman" w:cs="Times New Roman" w:hint="eastAsia"/>
          <w:b/>
          <w:sz w:val="28"/>
        </w:rPr>
        <w:t xml:space="preserve"> </w:t>
      </w:r>
      <w:r w:rsidRPr="00247262">
        <w:rPr>
          <w:rFonts w:ascii="Times New Roman" w:eastAsia="仿宋_GB2312" w:hAnsi="Times New Roman" w:cs="Times New Roman"/>
          <w:b/>
          <w:sz w:val="28"/>
        </w:rPr>
        <w:t>What are the means by which the Community is assured that ICANN is meeting its accountability commitments?</w:t>
      </w:r>
    </w:p>
    <w:p w:rsidR="00F924CC" w:rsidRPr="00247262" w:rsidRDefault="00F924CC"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sz w:val="28"/>
        </w:rPr>
        <w:t xml:space="preserve">To win </w:t>
      </w:r>
      <w:r w:rsidR="00D76927" w:rsidRPr="00247262">
        <w:rPr>
          <w:rFonts w:ascii="Times New Roman" w:eastAsia="仿宋_GB2312" w:hAnsi="Times New Roman" w:cs="Times New Roman"/>
          <w:sz w:val="28"/>
        </w:rPr>
        <w:t xml:space="preserve">the acceptance and </w:t>
      </w:r>
      <w:r w:rsidR="00564B54" w:rsidRPr="00247262">
        <w:rPr>
          <w:rFonts w:ascii="Times New Roman" w:eastAsia="仿宋_GB2312" w:hAnsi="Times New Roman" w:cs="Times New Roman"/>
          <w:sz w:val="28"/>
        </w:rPr>
        <w:t xml:space="preserve">support of </w:t>
      </w:r>
      <w:r w:rsidRPr="00247262">
        <w:rPr>
          <w:rFonts w:ascii="Times New Roman" w:eastAsia="仿宋_GB2312" w:hAnsi="Times New Roman" w:cs="Times New Roman"/>
          <w:sz w:val="28"/>
        </w:rPr>
        <w:t xml:space="preserve">global </w:t>
      </w:r>
      <w:r w:rsidR="00D76927" w:rsidRPr="00247262">
        <w:rPr>
          <w:rFonts w:ascii="Times New Roman" w:eastAsia="仿宋_GB2312" w:hAnsi="Times New Roman" w:cs="Times New Roman"/>
          <w:sz w:val="28"/>
        </w:rPr>
        <w:t xml:space="preserve">communities </w:t>
      </w:r>
      <w:r w:rsidR="00564B54" w:rsidRPr="00247262">
        <w:rPr>
          <w:rFonts w:ascii="Times New Roman" w:eastAsia="仿宋_GB2312" w:hAnsi="Times New Roman" w:cs="Times New Roman"/>
          <w:sz w:val="28"/>
        </w:rPr>
        <w:t>to</w:t>
      </w:r>
      <w:r w:rsidR="00712189" w:rsidRPr="00247262">
        <w:rPr>
          <w:rFonts w:ascii="Times New Roman" w:eastAsia="仿宋_GB2312" w:hAnsi="Times New Roman" w:cs="Times New Roman"/>
          <w:sz w:val="28"/>
        </w:rPr>
        <w:t xml:space="preserve"> ICANN, </w:t>
      </w:r>
      <w:r w:rsidR="007F0B2C" w:rsidRPr="00247262">
        <w:rPr>
          <w:rFonts w:ascii="Times New Roman" w:eastAsia="仿宋_GB2312" w:hAnsi="Times New Roman" w:cs="Times New Roman"/>
          <w:sz w:val="28"/>
        </w:rPr>
        <w:t xml:space="preserve">a supervision organization should be established, members of which should be recommended by </w:t>
      </w:r>
      <w:r w:rsidR="00712189" w:rsidRPr="00247262">
        <w:rPr>
          <w:rFonts w:ascii="Times New Roman" w:eastAsia="仿宋_GB2312" w:hAnsi="Times New Roman" w:cs="Times New Roman"/>
          <w:sz w:val="28"/>
        </w:rPr>
        <w:t xml:space="preserve">formal </w:t>
      </w:r>
      <w:r w:rsidR="002F31EB" w:rsidRPr="00247262">
        <w:rPr>
          <w:rFonts w:ascii="Times New Roman" w:eastAsia="仿宋_GB2312" w:hAnsi="Times New Roman" w:cs="Times New Roman"/>
          <w:sz w:val="28"/>
        </w:rPr>
        <w:t>stakeholder</w:t>
      </w:r>
      <w:r w:rsidR="00712189" w:rsidRPr="00247262">
        <w:rPr>
          <w:rFonts w:ascii="Times New Roman" w:eastAsia="仿宋_GB2312" w:hAnsi="Times New Roman" w:cs="Times New Roman"/>
          <w:sz w:val="28"/>
        </w:rPr>
        <w:t>s</w:t>
      </w:r>
      <w:r w:rsidR="002F31EB" w:rsidRPr="00247262">
        <w:rPr>
          <w:rFonts w:ascii="Times New Roman" w:eastAsia="仿宋_GB2312" w:hAnsi="Times New Roman" w:cs="Times New Roman"/>
          <w:sz w:val="28"/>
        </w:rPr>
        <w:t xml:space="preserve"> (</w:t>
      </w:r>
      <w:r w:rsidR="00F73B70" w:rsidRPr="00247262">
        <w:rPr>
          <w:rFonts w:ascii="Times New Roman" w:eastAsia="仿宋_GB2312" w:hAnsi="Times New Roman" w:cs="Times New Roman"/>
          <w:sz w:val="28"/>
        </w:rPr>
        <w:t>staff</w:t>
      </w:r>
      <w:r w:rsidR="002F31EB" w:rsidRPr="00247262">
        <w:rPr>
          <w:rFonts w:ascii="Times New Roman" w:eastAsia="仿宋_GB2312" w:hAnsi="Times New Roman" w:cs="Times New Roman"/>
          <w:sz w:val="28"/>
        </w:rPr>
        <w:t>, board, AC / SO)</w:t>
      </w:r>
      <w:r w:rsidR="00F73B70" w:rsidRPr="00247262">
        <w:rPr>
          <w:rFonts w:ascii="Times New Roman" w:eastAsia="仿宋_GB2312" w:hAnsi="Times New Roman" w:cs="Times New Roman"/>
          <w:sz w:val="28"/>
        </w:rPr>
        <w:t xml:space="preserve"> and </w:t>
      </w:r>
      <w:r w:rsidRPr="00247262">
        <w:rPr>
          <w:rFonts w:ascii="Times New Roman" w:eastAsia="仿宋_GB2312" w:hAnsi="Times New Roman" w:cs="Times New Roman"/>
          <w:sz w:val="28"/>
        </w:rPr>
        <w:t xml:space="preserve">informal </w:t>
      </w:r>
      <w:r w:rsidR="00712189" w:rsidRPr="00247262">
        <w:rPr>
          <w:rFonts w:ascii="Times New Roman" w:eastAsia="仿宋_GB2312" w:hAnsi="Times New Roman" w:cs="Times New Roman"/>
          <w:sz w:val="28"/>
        </w:rPr>
        <w:t>stakeholders (not</w:t>
      </w:r>
      <w:r w:rsidR="001C6C0D" w:rsidRPr="00247262">
        <w:rPr>
          <w:rFonts w:ascii="Times New Roman" w:eastAsia="仿宋_GB2312" w:hAnsi="Times New Roman" w:cs="Times New Roman"/>
          <w:sz w:val="28"/>
        </w:rPr>
        <w:t xml:space="preserve"> </w:t>
      </w:r>
      <w:r w:rsidRPr="00247262">
        <w:rPr>
          <w:rFonts w:ascii="Times New Roman" w:eastAsia="仿宋_GB2312" w:hAnsi="Times New Roman" w:cs="Times New Roman"/>
          <w:sz w:val="28"/>
        </w:rPr>
        <w:t>ICANN community members, but affected by the work of ICANN</w:t>
      </w:r>
      <w:r w:rsidR="007F0B2C" w:rsidRPr="00247262">
        <w:rPr>
          <w:rFonts w:ascii="Times New Roman" w:eastAsia="仿宋_GB2312" w:hAnsi="Times New Roman" w:cs="Times New Roman"/>
          <w:sz w:val="28"/>
        </w:rPr>
        <w:t>).</w:t>
      </w:r>
      <w:r w:rsidR="005B19E1" w:rsidRPr="00247262">
        <w:rPr>
          <w:rFonts w:ascii="Times New Roman" w:eastAsia="仿宋_GB2312" w:hAnsi="Times New Roman" w:cs="Times New Roman"/>
          <w:sz w:val="28"/>
        </w:rPr>
        <w:t xml:space="preserve"> The organization </w:t>
      </w:r>
      <w:r w:rsidR="005B19E1" w:rsidRPr="00247262">
        <w:rPr>
          <w:rFonts w:ascii="Times New Roman" w:eastAsia="仿宋_GB2312" w:hAnsi="Times New Roman" w:cs="Times New Roman" w:hint="eastAsia"/>
          <w:sz w:val="28"/>
        </w:rPr>
        <w:t>could</w:t>
      </w:r>
      <w:r w:rsidR="007F0B2C" w:rsidRPr="00247262">
        <w:rPr>
          <w:rFonts w:ascii="Times New Roman" w:eastAsia="仿宋_GB2312" w:hAnsi="Times New Roman" w:cs="Times New Roman"/>
          <w:sz w:val="28"/>
        </w:rPr>
        <w:t xml:space="preserve"> oversight</w:t>
      </w:r>
      <w:r w:rsidRPr="00247262">
        <w:rPr>
          <w:rFonts w:ascii="Times New Roman" w:eastAsia="仿宋_GB2312" w:hAnsi="Times New Roman" w:cs="Times New Roman"/>
          <w:sz w:val="28"/>
        </w:rPr>
        <w:t xml:space="preserve"> </w:t>
      </w:r>
      <w:r w:rsidR="007F0B2C" w:rsidRPr="00247262">
        <w:rPr>
          <w:rFonts w:ascii="Times New Roman" w:eastAsia="仿宋_GB2312" w:hAnsi="Times New Roman" w:cs="Times New Roman"/>
          <w:sz w:val="28"/>
        </w:rPr>
        <w:t xml:space="preserve">whether </w:t>
      </w:r>
      <w:r w:rsidR="00E3553C" w:rsidRPr="00247262">
        <w:rPr>
          <w:rFonts w:ascii="Times New Roman" w:eastAsia="仿宋_GB2312" w:hAnsi="Times New Roman" w:cs="Times New Roman"/>
          <w:sz w:val="28"/>
        </w:rPr>
        <w:t xml:space="preserve">ICANN </w:t>
      </w:r>
      <w:r w:rsidR="005B19E1" w:rsidRPr="00247262">
        <w:rPr>
          <w:rFonts w:ascii="Times New Roman" w:eastAsia="仿宋_GB2312" w:hAnsi="Times New Roman" w:cs="Times New Roman" w:hint="eastAsia"/>
          <w:sz w:val="28"/>
        </w:rPr>
        <w:t>is meeting</w:t>
      </w:r>
      <w:r w:rsidRPr="00247262">
        <w:rPr>
          <w:rFonts w:ascii="Times New Roman" w:eastAsia="仿宋_GB2312" w:hAnsi="Times New Roman" w:cs="Times New Roman"/>
          <w:sz w:val="28"/>
        </w:rPr>
        <w:t xml:space="preserve"> </w:t>
      </w:r>
      <w:r w:rsidR="007C77F9" w:rsidRPr="00247262">
        <w:rPr>
          <w:rFonts w:ascii="Times New Roman" w:eastAsia="仿宋_GB2312" w:hAnsi="Times New Roman" w:cs="Times New Roman" w:hint="eastAsia"/>
          <w:sz w:val="28"/>
        </w:rPr>
        <w:t>its</w:t>
      </w:r>
      <w:r w:rsidR="005B19E1" w:rsidRPr="00247262">
        <w:rPr>
          <w:rFonts w:ascii="Times New Roman" w:eastAsia="仿宋_GB2312" w:hAnsi="Times New Roman" w:cs="Times New Roman" w:hint="eastAsia"/>
          <w:sz w:val="28"/>
        </w:rPr>
        <w:t xml:space="preserve"> accountability</w:t>
      </w:r>
      <w:r w:rsidR="007C77F9" w:rsidRPr="00247262">
        <w:rPr>
          <w:rFonts w:ascii="Times New Roman" w:eastAsia="仿宋_GB2312" w:hAnsi="Times New Roman" w:cs="Times New Roman" w:hint="eastAsia"/>
          <w:sz w:val="28"/>
        </w:rPr>
        <w:t xml:space="preserve"> </w:t>
      </w:r>
      <w:r w:rsidRPr="00247262">
        <w:rPr>
          <w:rFonts w:ascii="Times New Roman" w:eastAsia="仿宋_GB2312" w:hAnsi="Times New Roman" w:cs="Times New Roman"/>
          <w:sz w:val="28"/>
        </w:rPr>
        <w:t>commitments.</w:t>
      </w:r>
    </w:p>
    <w:p w:rsidR="008D032A" w:rsidRPr="00247262" w:rsidRDefault="008D032A" w:rsidP="008D1411">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b/>
          <w:sz w:val="28"/>
        </w:rPr>
        <w:lastRenderedPageBreak/>
        <w:t>Question4: Are there other mechanisms that would better ensure that ICANN lives up to its commitments?</w:t>
      </w:r>
      <w:r w:rsidRPr="00247262">
        <w:rPr>
          <w:rFonts w:ascii="Times New Roman" w:eastAsia="仿宋_GB2312" w:hAnsi="Times New Roman" w:cs="Times New Roman"/>
          <w:sz w:val="28"/>
        </w:rPr>
        <w:t xml:space="preserve"> </w:t>
      </w:r>
    </w:p>
    <w:p w:rsidR="00D3781D" w:rsidRPr="00247262" w:rsidRDefault="00D3781D"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sz w:val="28"/>
        </w:rPr>
        <w:t xml:space="preserve">The Working Group </w:t>
      </w:r>
      <w:r w:rsidR="00AF30FE" w:rsidRPr="00247262">
        <w:rPr>
          <w:rFonts w:ascii="Times New Roman" w:eastAsia="仿宋_GB2312" w:hAnsi="Times New Roman" w:cs="Times New Roman"/>
          <w:sz w:val="28"/>
        </w:rPr>
        <w:t xml:space="preserve">should </w:t>
      </w:r>
      <w:r w:rsidR="00F56B07">
        <w:rPr>
          <w:rFonts w:ascii="Times New Roman" w:eastAsia="仿宋_GB2312" w:hAnsi="Times New Roman" w:cs="Times New Roman" w:hint="eastAsia"/>
          <w:sz w:val="28"/>
        </w:rPr>
        <w:t>propose</w:t>
      </w:r>
      <w:r w:rsidR="00F56B07" w:rsidRPr="00247262">
        <w:rPr>
          <w:rFonts w:ascii="Times New Roman" w:eastAsia="仿宋_GB2312" w:hAnsi="Times New Roman" w:cs="Times New Roman"/>
          <w:sz w:val="28"/>
        </w:rPr>
        <w:t xml:space="preserve"> </w:t>
      </w:r>
      <w:r w:rsidR="00AF30FE" w:rsidRPr="00247262">
        <w:rPr>
          <w:rFonts w:ascii="Times New Roman" w:eastAsia="仿宋_GB2312" w:hAnsi="Times New Roman" w:cs="Times New Roman"/>
          <w:sz w:val="28"/>
        </w:rPr>
        <w:t xml:space="preserve">an overall </w:t>
      </w:r>
      <w:r w:rsidR="00F56B07">
        <w:rPr>
          <w:rFonts w:ascii="Times New Roman" w:eastAsia="仿宋_GB2312" w:hAnsi="Times New Roman" w:cs="Times New Roman" w:hint="eastAsia"/>
          <w:sz w:val="28"/>
        </w:rPr>
        <w:t>scheme</w:t>
      </w:r>
      <w:r w:rsidR="00AF30FE" w:rsidRPr="00247262">
        <w:rPr>
          <w:rFonts w:ascii="Times New Roman" w:eastAsia="仿宋_GB2312" w:hAnsi="Times New Roman" w:cs="Times New Roman"/>
          <w:sz w:val="28"/>
        </w:rPr>
        <w:t xml:space="preserve"> of </w:t>
      </w:r>
      <w:r w:rsidRPr="00247262">
        <w:rPr>
          <w:rFonts w:ascii="Times New Roman" w:eastAsia="仿宋_GB2312" w:hAnsi="Times New Roman" w:cs="Times New Roman"/>
          <w:sz w:val="28"/>
        </w:rPr>
        <w:t>accountability mechanisms</w:t>
      </w:r>
      <w:r w:rsidR="00DA61F0" w:rsidRPr="00247262">
        <w:rPr>
          <w:rFonts w:ascii="Times New Roman" w:eastAsia="仿宋_GB2312" w:hAnsi="Times New Roman" w:cs="Times New Roman" w:hint="eastAsia"/>
          <w:sz w:val="28"/>
        </w:rPr>
        <w:t xml:space="preserve"> with</w:t>
      </w:r>
      <w:r w:rsidR="00DA61F0" w:rsidRPr="00247262">
        <w:rPr>
          <w:rFonts w:ascii="Times New Roman" w:eastAsia="仿宋_GB2312" w:hAnsi="Times New Roman" w:cs="Times New Roman"/>
          <w:sz w:val="28"/>
        </w:rPr>
        <w:t xml:space="preserve"> the spirit of innovation</w:t>
      </w:r>
      <w:r w:rsidRPr="00247262">
        <w:rPr>
          <w:rFonts w:ascii="Times New Roman" w:eastAsia="仿宋_GB2312" w:hAnsi="Times New Roman" w:cs="Times New Roman"/>
          <w:sz w:val="28"/>
        </w:rPr>
        <w:t xml:space="preserve"> </w:t>
      </w:r>
      <w:r w:rsidR="00AF30FE" w:rsidRPr="00247262">
        <w:rPr>
          <w:rFonts w:ascii="Times New Roman" w:eastAsia="仿宋_GB2312" w:hAnsi="Times New Roman" w:cs="Times New Roman"/>
          <w:sz w:val="28"/>
        </w:rPr>
        <w:t xml:space="preserve">and </w:t>
      </w:r>
      <w:r w:rsidR="000068A8" w:rsidRPr="00247262">
        <w:rPr>
          <w:rFonts w:ascii="Times New Roman" w:eastAsia="仿宋_GB2312" w:hAnsi="Times New Roman" w:cs="Times New Roman" w:hint="eastAsia"/>
          <w:sz w:val="28"/>
        </w:rPr>
        <w:t>in line with</w:t>
      </w:r>
      <w:r w:rsidR="00E04A98" w:rsidRPr="00247262">
        <w:rPr>
          <w:rFonts w:ascii="Times New Roman" w:eastAsia="仿宋_GB2312" w:hAnsi="Times New Roman" w:cs="Times New Roman" w:hint="eastAsia"/>
          <w:sz w:val="28"/>
        </w:rPr>
        <w:t xml:space="preserve"> </w:t>
      </w:r>
      <w:r w:rsidRPr="00247262">
        <w:rPr>
          <w:rFonts w:ascii="Times New Roman" w:eastAsia="仿宋_GB2312" w:hAnsi="Times New Roman" w:cs="Times New Roman"/>
          <w:sz w:val="28"/>
        </w:rPr>
        <w:t>the general requirements of the global m</w:t>
      </w:r>
      <w:r w:rsidR="004D067B" w:rsidRPr="00247262">
        <w:rPr>
          <w:rFonts w:ascii="Times New Roman" w:eastAsia="仿宋_GB2312" w:hAnsi="Times New Roman" w:cs="Times New Roman"/>
          <w:sz w:val="28"/>
        </w:rPr>
        <w:t>ulti-stakeholder.</w:t>
      </w:r>
      <w:r w:rsidRPr="00247262">
        <w:rPr>
          <w:rFonts w:ascii="Times New Roman" w:eastAsia="仿宋_GB2312" w:hAnsi="Times New Roman" w:cs="Times New Roman"/>
          <w:sz w:val="28"/>
        </w:rPr>
        <w:t xml:space="preserve"> ICANN should not be confined to the existing framework</w:t>
      </w:r>
      <w:r w:rsidR="007E0C47" w:rsidRPr="00247262">
        <w:rPr>
          <w:rFonts w:ascii="Times New Roman" w:eastAsia="仿宋_GB2312" w:hAnsi="Times New Roman" w:cs="Times New Roman"/>
          <w:sz w:val="28"/>
        </w:rPr>
        <w:t xml:space="preserve"> and </w:t>
      </w:r>
      <w:r w:rsidRPr="00247262">
        <w:rPr>
          <w:rFonts w:ascii="Times New Roman" w:eastAsia="仿宋_GB2312" w:hAnsi="Times New Roman" w:cs="Times New Roman"/>
          <w:sz w:val="28"/>
        </w:rPr>
        <w:t xml:space="preserve">should </w:t>
      </w:r>
      <w:r w:rsidR="007E0C47" w:rsidRPr="00247262">
        <w:rPr>
          <w:rFonts w:ascii="Times New Roman" w:eastAsia="仿宋_GB2312" w:hAnsi="Times New Roman" w:cs="Times New Roman"/>
          <w:sz w:val="28"/>
        </w:rPr>
        <w:t xml:space="preserve">not </w:t>
      </w:r>
      <w:r w:rsidRPr="00247262">
        <w:rPr>
          <w:rFonts w:ascii="Times New Roman" w:eastAsia="仿宋_GB2312" w:hAnsi="Times New Roman" w:cs="Times New Roman"/>
          <w:sz w:val="28"/>
        </w:rPr>
        <w:t xml:space="preserve">be limited </w:t>
      </w:r>
      <w:r w:rsidR="003D2403">
        <w:rPr>
          <w:rFonts w:ascii="Times New Roman" w:eastAsia="仿宋_GB2312" w:hAnsi="Times New Roman" w:cs="Times New Roman" w:hint="eastAsia"/>
          <w:sz w:val="28"/>
        </w:rPr>
        <w:t>by</w:t>
      </w:r>
      <w:r w:rsidR="003D2403" w:rsidRPr="00247262">
        <w:rPr>
          <w:rFonts w:ascii="Times New Roman" w:eastAsia="仿宋_GB2312" w:hAnsi="Times New Roman" w:cs="Times New Roman"/>
          <w:sz w:val="28"/>
        </w:rPr>
        <w:t xml:space="preserve"> </w:t>
      </w:r>
      <w:r w:rsidRPr="00247262">
        <w:rPr>
          <w:rFonts w:ascii="Times New Roman" w:eastAsia="仿宋_GB2312" w:hAnsi="Times New Roman" w:cs="Times New Roman"/>
          <w:sz w:val="28"/>
        </w:rPr>
        <w:t xml:space="preserve">the </w:t>
      </w:r>
      <w:r w:rsidR="007E0C47" w:rsidRPr="00247262">
        <w:rPr>
          <w:rFonts w:ascii="Times New Roman" w:eastAsia="仿宋_GB2312" w:hAnsi="Times New Roman" w:cs="Times New Roman"/>
          <w:sz w:val="28"/>
        </w:rPr>
        <w:t xml:space="preserve">accountability mechanisms </w:t>
      </w:r>
      <w:r w:rsidR="003D2403">
        <w:rPr>
          <w:rFonts w:ascii="Times New Roman" w:eastAsia="仿宋_GB2312" w:hAnsi="Times New Roman" w:cs="Times New Roman" w:hint="eastAsia"/>
          <w:sz w:val="28"/>
        </w:rPr>
        <w:t xml:space="preserve">defined in the </w:t>
      </w:r>
      <w:r w:rsidR="007E0C47" w:rsidRPr="00247262">
        <w:rPr>
          <w:rFonts w:ascii="Times New Roman" w:eastAsia="仿宋_GB2312" w:hAnsi="Times New Roman" w:cs="Times New Roman"/>
          <w:sz w:val="28"/>
        </w:rPr>
        <w:t xml:space="preserve"> </w:t>
      </w:r>
      <w:r w:rsidRPr="00247262">
        <w:rPr>
          <w:rFonts w:ascii="Times New Roman" w:eastAsia="仿宋_GB2312" w:hAnsi="Times New Roman" w:cs="Times New Roman"/>
          <w:sz w:val="28"/>
        </w:rPr>
        <w:t>AOC.</w:t>
      </w:r>
    </w:p>
    <w:p w:rsidR="00D3781D" w:rsidRPr="00247262" w:rsidRDefault="00D3781D"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sz w:val="28"/>
        </w:rPr>
        <w:t xml:space="preserve">According to the overall </w:t>
      </w:r>
      <w:r w:rsidR="003006FC">
        <w:rPr>
          <w:rFonts w:ascii="Times New Roman" w:eastAsia="仿宋_GB2312" w:hAnsi="Times New Roman" w:cs="Times New Roman" w:hint="eastAsia"/>
          <w:sz w:val="28"/>
        </w:rPr>
        <w:t>scheme developed</w:t>
      </w:r>
      <w:r w:rsidR="007E11D6" w:rsidRPr="00247262">
        <w:rPr>
          <w:rFonts w:ascii="Times New Roman" w:eastAsia="仿宋_GB2312" w:hAnsi="Times New Roman" w:cs="Times New Roman"/>
          <w:sz w:val="28"/>
        </w:rPr>
        <w:t xml:space="preserve">, </w:t>
      </w:r>
      <w:r w:rsidR="00B659EA" w:rsidRPr="00247262">
        <w:rPr>
          <w:rFonts w:ascii="Times New Roman" w:eastAsia="仿宋_GB2312" w:hAnsi="Times New Roman" w:cs="Times New Roman"/>
          <w:sz w:val="28"/>
        </w:rPr>
        <w:t>ICANN</w:t>
      </w:r>
      <w:r w:rsidR="002D3889" w:rsidRPr="00247262">
        <w:rPr>
          <w:rFonts w:ascii="Times New Roman" w:eastAsia="仿宋_GB2312" w:hAnsi="Times New Roman" w:cs="Times New Roman"/>
          <w:sz w:val="28"/>
        </w:rPr>
        <w:t>’</w:t>
      </w:r>
      <w:r w:rsidR="002D3889" w:rsidRPr="00247262">
        <w:rPr>
          <w:rFonts w:ascii="Times New Roman" w:eastAsia="仿宋_GB2312" w:hAnsi="Times New Roman" w:cs="Times New Roman" w:hint="eastAsia"/>
          <w:sz w:val="28"/>
        </w:rPr>
        <w:t>s</w:t>
      </w:r>
      <w:r w:rsidR="00B659EA" w:rsidRPr="00247262">
        <w:rPr>
          <w:rFonts w:ascii="Times New Roman" w:eastAsia="仿宋_GB2312" w:hAnsi="Times New Roman" w:cs="Times New Roman"/>
          <w:sz w:val="28"/>
        </w:rPr>
        <w:t xml:space="preserve"> organization </w:t>
      </w:r>
      <w:r w:rsidRPr="00247262">
        <w:rPr>
          <w:rFonts w:ascii="Times New Roman" w:eastAsia="仿宋_GB2312" w:hAnsi="Times New Roman" w:cs="Times New Roman"/>
          <w:sz w:val="28"/>
        </w:rPr>
        <w:t>should be redesigned</w:t>
      </w:r>
      <w:r w:rsidR="00451ACA" w:rsidRPr="00247262">
        <w:rPr>
          <w:rFonts w:ascii="Times New Roman" w:eastAsia="仿宋_GB2312" w:hAnsi="Times New Roman" w:cs="Times New Roman"/>
          <w:sz w:val="28"/>
        </w:rPr>
        <w:t xml:space="preserve">. If necessary, </w:t>
      </w:r>
      <w:r w:rsidRPr="00247262">
        <w:rPr>
          <w:rFonts w:ascii="Times New Roman" w:eastAsia="仿宋_GB2312" w:hAnsi="Times New Roman" w:cs="Times New Roman"/>
          <w:sz w:val="28"/>
        </w:rPr>
        <w:t>the framework of the existing agreement</w:t>
      </w:r>
      <w:r w:rsidR="00451ACA" w:rsidRPr="00247262">
        <w:rPr>
          <w:rFonts w:ascii="Times New Roman" w:eastAsia="仿宋_GB2312" w:hAnsi="Times New Roman" w:cs="Times New Roman"/>
          <w:sz w:val="28"/>
        </w:rPr>
        <w:t xml:space="preserve"> should be </w:t>
      </w:r>
      <w:r w:rsidR="003006FC">
        <w:rPr>
          <w:rFonts w:ascii="Times New Roman" w:eastAsia="仿宋_GB2312" w:hAnsi="Times New Roman" w:cs="Times New Roman" w:hint="eastAsia"/>
          <w:sz w:val="28"/>
        </w:rPr>
        <w:t>abandoned</w:t>
      </w:r>
      <w:r w:rsidRPr="00247262">
        <w:rPr>
          <w:rFonts w:ascii="Times New Roman" w:eastAsia="仿宋_GB2312" w:hAnsi="Times New Roman" w:cs="Times New Roman"/>
          <w:sz w:val="28"/>
        </w:rPr>
        <w:t xml:space="preserve">. </w:t>
      </w:r>
      <w:r w:rsidR="00BA37A7" w:rsidRPr="00247262">
        <w:rPr>
          <w:rFonts w:ascii="Times New Roman" w:eastAsia="仿宋_GB2312" w:hAnsi="Times New Roman" w:cs="Times New Roman"/>
          <w:sz w:val="28"/>
        </w:rPr>
        <w:t>The r</w:t>
      </w:r>
      <w:r w:rsidRPr="00247262">
        <w:rPr>
          <w:rFonts w:ascii="Times New Roman" w:eastAsia="仿宋_GB2312" w:hAnsi="Times New Roman" w:cs="Times New Roman"/>
          <w:sz w:val="28"/>
        </w:rPr>
        <w:t xml:space="preserve">ole </w:t>
      </w:r>
      <w:r w:rsidR="00BA37A7" w:rsidRPr="00247262">
        <w:rPr>
          <w:rFonts w:ascii="Times New Roman" w:eastAsia="仿宋_GB2312" w:hAnsi="Times New Roman" w:cs="Times New Roman"/>
          <w:sz w:val="28"/>
        </w:rPr>
        <w:t xml:space="preserve">of each stakeholder in the accountability </w:t>
      </w:r>
      <w:r w:rsidR="002D3889" w:rsidRPr="00247262">
        <w:rPr>
          <w:rFonts w:ascii="Times New Roman" w:eastAsia="仿宋_GB2312" w:hAnsi="Times New Roman" w:cs="Times New Roman"/>
          <w:sz w:val="28"/>
        </w:rPr>
        <w:t>mechanism</w:t>
      </w:r>
      <w:r w:rsidR="00BA37A7" w:rsidRPr="00247262">
        <w:rPr>
          <w:rFonts w:ascii="Times New Roman" w:eastAsia="仿宋_GB2312" w:hAnsi="Times New Roman" w:cs="Times New Roman"/>
          <w:sz w:val="28"/>
        </w:rPr>
        <w:t xml:space="preserve"> should be defined reasonably.</w:t>
      </w:r>
      <w:r w:rsidR="005E2C29" w:rsidRPr="00247262">
        <w:rPr>
          <w:rFonts w:ascii="Times New Roman" w:eastAsia="仿宋_GB2312" w:hAnsi="Times New Roman" w:cs="Times New Roman" w:hint="eastAsia"/>
          <w:sz w:val="28"/>
        </w:rPr>
        <w:t xml:space="preserve"> In order to</w:t>
      </w:r>
      <w:r w:rsidR="005E2C29" w:rsidRPr="00247262">
        <w:rPr>
          <w:rFonts w:ascii="Times New Roman" w:eastAsia="仿宋_GB2312" w:hAnsi="Times New Roman" w:cs="Times New Roman"/>
          <w:sz w:val="28"/>
        </w:rPr>
        <w:t xml:space="preserve"> ensure the public interest</w:t>
      </w:r>
      <w:r w:rsidR="005E2C29" w:rsidRPr="00247262">
        <w:rPr>
          <w:rFonts w:ascii="Times New Roman" w:eastAsia="仿宋_GB2312" w:hAnsi="Times New Roman" w:cs="Times New Roman" w:hint="eastAsia"/>
          <w:sz w:val="28"/>
        </w:rPr>
        <w:t>, t</w:t>
      </w:r>
      <w:r w:rsidR="00BA37A7" w:rsidRPr="00247262">
        <w:rPr>
          <w:rFonts w:ascii="Times New Roman" w:eastAsia="仿宋_GB2312" w:hAnsi="Times New Roman" w:cs="Times New Roman"/>
          <w:sz w:val="28"/>
        </w:rPr>
        <w:t xml:space="preserve">he </w:t>
      </w:r>
      <w:r w:rsidR="004773F0">
        <w:rPr>
          <w:rFonts w:ascii="Times New Roman" w:eastAsia="仿宋_GB2312" w:hAnsi="Times New Roman" w:cs="Times New Roman" w:hint="eastAsia"/>
          <w:sz w:val="28"/>
        </w:rPr>
        <w:t>nation states</w:t>
      </w:r>
      <w:r w:rsidRPr="00247262">
        <w:rPr>
          <w:rFonts w:ascii="Times New Roman" w:eastAsia="仿宋_GB2312" w:hAnsi="Times New Roman" w:cs="Times New Roman"/>
          <w:sz w:val="28"/>
        </w:rPr>
        <w:t xml:space="preserve"> should </w:t>
      </w:r>
      <w:r w:rsidR="001006F0">
        <w:rPr>
          <w:rFonts w:ascii="Times New Roman" w:eastAsia="仿宋_GB2312" w:hAnsi="Times New Roman" w:cs="Times New Roman" w:hint="eastAsia"/>
          <w:sz w:val="28"/>
        </w:rPr>
        <w:t>have</w:t>
      </w:r>
      <w:r w:rsidR="004773F0">
        <w:rPr>
          <w:rFonts w:ascii="Times New Roman" w:eastAsia="仿宋_GB2312" w:hAnsi="Times New Roman" w:cs="Times New Roman" w:hint="eastAsia"/>
          <w:sz w:val="28"/>
        </w:rPr>
        <w:t>a</w:t>
      </w:r>
      <w:r w:rsidR="00BA37A7" w:rsidRPr="00247262">
        <w:rPr>
          <w:rFonts w:ascii="Times New Roman" w:eastAsia="仿宋_GB2312" w:hAnsi="Times New Roman" w:cs="Times New Roman"/>
          <w:sz w:val="28"/>
        </w:rPr>
        <w:t xml:space="preserve"> position</w:t>
      </w:r>
      <w:r w:rsidR="005E2C29" w:rsidRPr="00247262">
        <w:rPr>
          <w:rFonts w:ascii="Times New Roman" w:eastAsia="仿宋_GB2312" w:hAnsi="Times New Roman" w:cs="Times New Roman" w:hint="eastAsia"/>
          <w:sz w:val="28"/>
        </w:rPr>
        <w:t xml:space="preserve"> in the mechanism</w:t>
      </w:r>
      <w:r w:rsidRPr="00247262">
        <w:rPr>
          <w:rFonts w:ascii="Times New Roman" w:eastAsia="仿宋_GB2312" w:hAnsi="Times New Roman" w:cs="Times New Roman"/>
          <w:sz w:val="28"/>
        </w:rPr>
        <w:t>.</w:t>
      </w:r>
    </w:p>
    <w:p w:rsidR="00D3781D" w:rsidRPr="00247262" w:rsidRDefault="001006F0" w:rsidP="00247262">
      <w:pPr>
        <w:ind w:firstLineChars="200" w:firstLine="560"/>
        <w:rPr>
          <w:rFonts w:ascii="Times New Roman" w:eastAsia="仿宋_GB2312" w:hAnsi="Times New Roman" w:cs="Times New Roman"/>
          <w:sz w:val="28"/>
        </w:rPr>
      </w:pPr>
      <w:r>
        <w:rPr>
          <w:rFonts w:ascii="Times New Roman" w:eastAsia="仿宋_GB2312" w:hAnsi="Times New Roman" w:cs="Times New Roman" w:hint="eastAsia"/>
          <w:sz w:val="28"/>
        </w:rPr>
        <w:t xml:space="preserve">It </w:t>
      </w:r>
      <w:r w:rsidR="00F7343C">
        <w:rPr>
          <w:rFonts w:ascii="Times New Roman" w:eastAsia="仿宋_GB2312" w:hAnsi="Times New Roman" w:cs="Times New Roman"/>
          <w:sz w:val="28"/>
        </w:rPr>
        <w:t>should</w:t>
      </w:r>
      <w:r>
        <w:rPr>
          <w:rFonts w:ascii="Times New Roman" w:eastAsia="仿宋_GB2312" w:hAnsi="Times New Roman" w:cs="Times New Roman" w:hint="eastAsia"/>
          <w:sz w:val="28"/>
        </w:rPr>
        <w:t xml:space="preserve"> be avoided that </w:t>
      </w:r>
      <w:r w:rsidR="00EF77E6" w:rsidRPr="00247262">
        <w:rPr>
          <w:rFonts w:ascii="Times New Roman" w:eastAsia="仿宋_GB2312" w:hAnsi="Times New Roman" w:cs="Times New Roman"/>
          <w:sz w:val="28"/>
        </w:rPr>
        <w:t xml:space="preserve">the members of working group </w:t>
      </w:r>
      <w:r w:rsidR="00EA0B52" w:rsidRPr="00247262">
        <w:rPr>
          <w:rFonts w:ascii="Times New Roman" w:eastAsia="仿宋_GB2312" w:hAnsi="Times New Roman" w:cs="Times New Roman" w:hint="eastAsia"/>
          <w:sz w:val="28"/>
        </w:rPr>
        <w:t>are</w:t>
      </w:r>
      <w:r w:rsidR="00EF77E6" w:rsidRPr="00247262">
        <w:rPr>
          <w:rFonts w:ascii="Times New Roman" w:eastAsia="仿宋_GB2312" w:hAnsi="Times New Roman" w:cs="Times New Roman"/>
          <w:sz w:val="28"/>
        </w:rPr>
        <w:t xml:space="preserve"> mainly from ICANN's inner circle. In order to increase global acceptance</w:t>
      </w:r>
      <w:r w:rsidR="00A82DAF" w:rsidRPr="00247262">
        <w:rPr>
          <w:rFonts w:ascii="Times New Roman" w:eastAsia="仿宋_GB2312" w:hAnsi="Times New Roman" w:cs="Times New Roman"/>
          <w:sz w:val="28"/>
        </w:rPr>
        <w:t xml:space="preserve"> to ICANN</w:t>
      </w:r>
      <w:r w:rsidR="00EF77E6" w:rsidRPr="00247262">
        <w:rPr>
          <w:rFonts w:ascii="Times New Roman" w:eastAsia="仿宋_GB2312" w:hAnsi="Times New Roman" w:cs="Times New Roman"/>
          <w:sz w:val="28"/>
        </w:rPr>
        <w:t xml:space="preserve">, </w:t>
      </w:r>
      <w:r w:rsidR="00D3781D" w:rsidRPr="00247262">
        <w:rPr>
          <w:rFonts w:ascii="Times New Roman" w:eastAsia="仿宋_GB2312" w:hAnsi="Times New Roman" w:cs="Times New Roman"/>
          <w:sz w:val="28"/>
        </w:rPr>
        <w:t xml:space="preserve">the working group should be widely incorporated </w:t>
      </w:r>
      <w:r w:rsidR="00EA0B52" w:rsidRPr="00247262">
        <w:rPr>
          <w:rFonts w:ascii="Times New Roman" w:eastAsia="仿宋_GB2312" w:hAnsi="Times New Roman" w:cs="Times New Roman"/>
          <w:sz w:val="28"/>
        </w:rPr>
        <w:t xml:space="preserve">into all areas of personnel, </w:t>
      </w:r>
      <w:r w:rsidR="00EA0B52" w:rsidRPr="00247262">
        <w:rPr>
          <w:rFonts w:ascii="Times New Roman" w:eastAsia="仿宋_GB2312" w:hAnsi="Times New Roman" w:cs="Times New Roman" w:hint="eastAsia"/>
          <w:sz w:val="28"/>
        </w:rPr>
        <w:t xml:space="preserve">and </w:t>
      </w:r>
      <w:r w:rsidR="00D3781D" w:rsidRPr="00247262">
        <w:rPr>
          <w:rFonts w:ascii="Times New Roman" w:eastAsia="仿宋_GB2312" w:hAnsi="Times New Roman" w:cs="Times New Roman"/>
          <w:sz w:val="28"/>
        </w:rPr>
        <w:t>should be open to UN and government representatives.</w:t>
      </w:r>
    </w:p>
    <w:p w:rsidR="000445CA" w:rsidRPr="00247262" w:rsidRDefault="0087706E" w:rsidP="008D1411">
      <w:pPr>
        <w:ind w:firstLineChars="200" w:firstLine="560"/>
        <w:rPr>
          <w:rFonts w:ascii="Times New Roman" w:eastAsia="仿宋_GB2312" w:hAnsi="Times New Roman" w:cs="Times New Roman"/>
          <w:b/>
          <w:sz w:val="28"/>
        </w:rPr>
      </w:pPr>
      <w:r w:rsidRPr="00247262">
        <w:rPr>
          <w:rFonts w:ascii="Times New Roman" w:eastAsia="仿宋_GB2312" w:hAnsi="Times New Roman" w:cs="Times New Roman"/>
          <w:b/>
          <w:sz w:val="28"/>
        </w:rPr>
        <w:t>Question5: What additional comments would you like to share that could be of use to the ICANN Accountability Working Group?</w:t>
      </w:r>
    </w:p>
    <w:p w:rsidR="008F66D7" w:rsidRPr="00247262" w:rsidRDefault="0087706E" w:rsidP="00895AAB">
      <w:pPr>
        <w:rPr>
          <w:rFonts w:ascii="Times New Roman" w:eastAsia="仿宋_GB2312" w:hAnsi="Times New Roman" w:cs="Times New Roman"/>
          <w:b/>
          <w:sz w:val="28"/>
        </w:rPr>
      </w:pPr>
      <w:r w:rsidRPr="00247262">
        <w:rPr>
          <w:rFonts w:ascii="Times New Roman" w:eastAsia="仿宋_GB2312" w:hAnsi="Times New Roman" w:cs="Times New Roman"/>
          <w:b/>
          <w:sz w:val="28"/>
        </w:rPr>
        <w:t>T</w:t>
      </w:r>
      <w:r w:rsidR="002F22C2" w:rsidRPr="00247262">
        <w:rPr>
          <w:rFonts w:ascii="Times New Roman" w:eastAsia="仿宋_GB2312" w:hAnsi="Times New Roman" w:cs="Times New Roman"/>
          <w:b/>
          <w:sz w:val="28"/>
        </w:rPr>
        <w:t xml:space="preserve">he process of enhancement of ICANN accountability and the process of transition of the IANA functions should be </w:t>
      </w:r>
      <w:r w:rsidR="00BF6013" w:rsidRPr="00247262">
        <w:rPr>
          <w:rFonts w:ascii="Times New Roman" w:eastAsia="仿宋_GB2312" w:hAnsi="Times New Roman" w:cs="Times New Roman" w:hint="eastAsia"/>
          <w:b/>
          <w:sz w:val="28"/>
        </w:rPr>
        <w:t xml:space="preserve">combined and </w:t>
      </w:r>
      <w:r w:rsidR="002F22C2" w:rsidRPr="00247262">
        <w:rPr>
          <w:rFonts w:ascii="Times New Roman" w:eastAsia="仿宋_GB2312" w:hAnsi="Times New Roman" w:cs="Times New Roman"/>
          <w:b/>
          <w:sz w:val="28"/>
        </w:rPr>
        <w:t>promoted together</w:t>
      </w:r>
    </w:p>
    <w:p w:rsidR="000445CA" w:rsidRPr="00247262" w:rsidRDefault="007B11C3" w:rsidP="000445CA">
      <w:pPr>
        <w:rPr>
          <w:rFonts w:ascii="Times New Roman" w:eastAsia="仿宋_GB2312" w:hAnsi="Times New Roman" w:cs="Times New Roman"/>
          <w:sz w:val="28"/>
        </w:rPr>
      </w:pPr>
      <w:r w:rsidRPr="00247262">
        <w:rPr>
          <w:rFonts w:ascii="Times New Roman" w:eastAsia="仿宋_GB2312" w:hAnsi="Times New Roman" w:cs="Times New Roman"/>
          <w:sz w:val="28"/>
        </w:rPr>
        <w:lastRenderedPageBreak/>
        <w:t>T</w:t>
      </w:r>
      <w:r w:rsidR="00BF6013" w:rsidRPr="00247262">
        <w:rPr>
          <w:rFonts w:ascii="Times New Roman" w:eastAsia="仿宋_GB2312" w:hAnsi="Times New Roman" w:cs="Times New Roman"/>
          <w:sz w:val="28"/>
        </w:rPr>
        <w:t>he process of enhancing</w:t>
      </w:r>
      <w:r w:rsidRPr="00247262">
        <w:rPr>
          <w:rFonts w:ascii="Times New Roman" w:eastAsia="仿宋_GB2312" w:hAnsi="Times New Roman" w:cs="Times New Roman"/>
          <w:sz w:val="28"/>
        </w:rPr>
        <w:t xml:space="preserve"> ICANN accountability and the process of transition of the IANA functions are closely related with each other. </w:t>
      </w:r>
      <w:r w:rsidR="00A403ED" w:rsidRPr="00247262">
        <w:rPr>
          <w:rFonts w:ascii="Times New Roman" w:eastAsia="仿宋_GB2312" w:hAnsi="Times New Roman" w:cs="Times New Roman"/>
          <w:sz w:val="28"/>
        </w:rPr>
        <w:t>The transition of IANA function is an important part of enhancing ICANN accountability</w:t>
      </w:r>
      <w:r w:rsidR="008753DD" w:rsidRPr="00247262">
        <w:rPr>
          <w:rFonts w:ascii="Times New Roman" w:eastAsia="仿宋_GB2312" w:hAnsi="Times New Roman" w:cs="Times New Roman"/>
          <w:sz w:val="28"/>
        </w:rPr>
        <w:t>. A</w:t>
      </w:r>
      <w:r w:rsidR="00A403ED" w:rsidRPr="00247262">
        <w:rPr>
          <w:rFonts w:ascii="Times New Roman" w:eastAsia="仿宋_GB2312" w:hAnsi="Times New Roman" w:cs="Times New Roman"/>
          <w:sz w:val="28"/>
        </w:rPr>
        <w:t>t the same time,</w:t>
      </w:r>
      <w:r w:rsidR="008753DD" w:rsidRPr="00247262">
        <w:rPr>
          <w:rFonts w:ascii="Times New Roman" w:eastAsia="仿宋_GB2312" w:hAnsi="Times New Roman" w:cs="Times New Roman"/>
          <w:sz w:val="28"/>
        </w:rPr>
        <w:t xml:space="preserve"> enhancing ICANN accountability plays an important role to promote the transition of </w:t>
      </w:r>
      <w:r w:rsidR="00BF6013" w:rsidRPr="00247262">
        <w:rPr>
          <w:rFonts w:ascii="Times New Roman" w:eastAsia="仿宋_GB2312" w:hAnsi="Times New Roman" w:cs="Times New Roman"/>
          <w:sz w:val="28"/>
        </w:rPr>
        <w:t>IANA function</w:t>
      </w:r>
      <w:r w:rsidR="00E62B8A" w:rsidRPr="00247262">
        <w:rPr>
          <w:rFonts w:ascii="Times New Roman" w:eastAsia="仿宋_GB2312" w:hAnsi="Times New Roman" w:cs="Times New Roman"/>
          <w:sz w:val="28"/>
        </w:rPr>
        <w:t xml:space="preserve">. </w:t>
      </w:r>
      <w:r w:rsidR="00E62B8A" w:rsidRPr="00247262">
        <w:rPr>
          <w:rFonts w:ascii="Times New Roman" w:eastAsia="仿宋_GB2312" w:hAnsi="Times New Roman" w:cs="Times New Roman" w:hint="eastAsia"/>
          <w:sz w:val="28"/>
        </w:rPr>
        <w:t>It is expected that</w:t>
      </w:r>
      <w:r w:rsidR="00CB7BAD" w:rsidRPr="00247262">
        <w:rPr>
          <w:rFonts w:ascii="Times New Roman" w:eastAsia="仿宋_GB2312" w:hAnsi="Times New Roman" w:cs="Times New Roman"/>
          <w:sz w:val="28"/>
        </w:rPr>
        <w:t xml:space="preserve"> ICANN c</w:t>
      </w:r>
      <w:r w:rsidR="00CB7BAD" w:rsidRPr="00247262">
        <w:rPr>
          <w:rFonts w:ascii="Times New Roman" w:eastAsia="仿宋_GB2312" w:hAnsi="Times New Roman" w:cs="Times New Roman" w:hint="eastAsia"/>
          <w:sz w:val="28"/>
        </w:rPr>
        <w:t>ould</w:t>
      </w:r>
      <w:r w:rsidR="008753DD" w:rsidRPr="00247262">
        <w:rPr>
          <w:rFonts w:ascii="Times New Roman" w:eastAsia="仿宋_GB2312" w:hAnsi="Times New Roman" w:cs="Times New Roman"/>
          <w:sz w:val="28"/>
        </w:rPr>
        <w:t xml:space="preserve"> combine</w:t>
      </w:r>
      <w:r w:rsidR="00CB7BAD" w:rsidRPr="00247262">
        <w:rPr>
          <w:rFonts w:ascii="Times New Roman" w:eastAsia="仿宋_GB2312" w:hAnsi="Times New Roman" w:cs="Times New Roman" w:hint="eastAsia"/>
          <w:sz w:val="28"/>
        </w:rPr>
        <w:t xml:space="preserve"> and promote</w:t>
      </w:r>
      <w:r w:rsidR="008753DD" w:rsidRPr="00247262">
        <w:rPr>
          <w:rFonts w:ascii="Times New Roman" w:eastAsia="仿宋_GB2312" w:hAnsi="Times New Roman" w:cs="Times New Roman"/>
          <w:sz w:val="28"/>
        </w:rPr>
        <w:t xml:space="preserve"> the </w:t>
      </w:r>
      <w:r w:rsidR="00556890" w:rsidRPr="00247262">
        <w:rPr>
          <w:rFonts w:ascii="Times New Roman" w:eastAsia="仿宋_GB2312" w:hAnsi="Times New Roman" w:cs="Times New Roman"/>
          <w:sz w:val="28"/>
        </w:rPr>
        <w:t>two processes</w:t>
      </w:r>
      <w:r w:rsidR="008753DD" w:rsidRPr="00247262">
        <w:rPr>
          <w:rFonts w:ascii="Times New Roman" w:eastAsia="仿宋_GB2312" w:hAnsi="Times New Roman" w:cs="Times New Roman"/>
          <w:sz w:val="28"/>
        </w:rPr>
        <w:t xml:space="preserve"> </w:t>
      </w:r>
      <w:r w:rsidR="00556890" w:rsidRPr="00247262">
        <w:rPr>
          <w:rFonts w:ascii="Times New Roman" w:eastAsia="仿宋_GB2312" w:hAnsi="Times New Roman" w:cs="Times New Roman"/>
          <w:sz w:val="28"/>
        </w:rPr>
        <w:t>toge</w:t>
      </w:r>
      <w:r w:rsidR="00E50AE5" w:rsidRPr="00247262">
        <w:rPr>
          <w:rFonts w:ascii="Times New Roman" w:eastAsia="仿宋_GB2312" w:hAnsi="Times New Roman" w:cs="Times New Roman"/>
          <w:sz w:val="28"/>
        </w:rPr>
        <w:t>th</w:t>
      </w:r>
      <w:r w:rsidR="00556890" w:rsidRPr="00247262">
        <w:rPr>
          <w:rFonts w:ascii="Times New Roman" w:eastAsia="仿宋_GB2312" w:hAnsi="Times New Roman" w:cs="Times New Roman"/>
          <w:sz w:val="28"/>
        </w:rPr>
        <w:t>er</w:t>
      </w:r>
      <w:r w:rsidR="00A403ED" w:rsidRPr="00247262">
        <w:rPr>
          <w:rFonts w:ascii="Times New Roman" w:eastAsia="仿宋_GB2312" w:hAnsi="Times New Roman" w:cs="Times New Roman"/>
          <w:sz w:val="28"/>
        </w:rPr>
        <w:t>.</w:t>
      </w:r>
    </w:p>
    <w:p w:rsidR="007923E6" w:rsidRPr="00247262" w:rsidRDefault="007923E6" w:rsidP="008D1411">
      <w:pPr>
        <w:ind w:firstLineChars="200" w:firstLine="560"/>
        <w:rPr>
          <w:rFonts w:ascii="Times New Roman" w:eastAsia="仿宋_GB2312" w:hAnsi="Times New Roman" w:cs="Times New Roman"/>
          <w:b/>
          <w:sz w:val="28"/>
        </w:rPr>
      </w:pPr>
    </w:p>
    <w:p w:rsidR="007923E6" w:rsidRPr="00247262" w:rsidRDefault="007923E6" w:rsidP="00B11B01">
      <w:pPr>
        <w:ind w:firstLineChars="200" w:firstLine="560"/>
        <w:rPr>
          <w:rFonts w:ascii="Times New Roman" w:eastAsia="仿宋_GB2312" w:hAnsi="Times New Roman" w:cs="Times New Roman"/>
          <w:b/>
          <w:sz w:val="28"/>
        </w:rPr>
      </w:pPr>
      <w:r w:rsidRPr="00247262">
        <w:rPr>
          <w:rFonts w:ascii="Times New Roman" w:eastAsia="仿宋_GB2312" w:hAnsi="Times New Roman" w:cs="Times New Roman" w:hint="eastAsia"/>
          <w:b/>
          <w:sz w:val="28"/>
        </w:rPr>
        <w:t>Introduction of CATR</w:t>
      </w:r>
    </w:p>
    <w:p w:rsidR="00D122AC" w:rsidRPr="00247262" w:rsidRDefault="00A9511B" w:rsidP="00247262">
      <w:pPr>
        <w:ind w:firstLineChars="200" w:firstLine="560"/>
        <w:rPr>
          <w:rFonts w:ascii="Times New Roman" w:eastAsia="仿宋_GB2312" w:hAnsi="Times New Roman" w:cs="Times New Roman"/>
          <w:sz w:val="28"/>
        </w:rPr>
      </w:pPr>
      <w:bookmarkStart w:id="0" w:name="_GoBack"/>
      <w:bookmarkEnd w:id="0"/>
      <w:r w:rsidRPr="00247262">
        <w:rPr>
          <w:rFonts w:ascii="Times New Roman" w:eastAsia="仿宋_GB2312" w:hAnsi="Times New Roman" w:cs="Times New Roman"/>
          <w:sz w:val="28"/>
        </w:rPr>
        <w:t>China Academy of Telecommunication Research (CATR), with its predecessor being China Academy of Posts and Telecommunications established in the mid-1950s, has become the pillar unit in the ICT field in China and a major advisory unit for government in comprehensive policies.</w:t>
      </w:r>
    </w:p>
    <w:p w:rsidR="00D122AC" w:rsidRPr="00247262" w:rsidRDefault="00A9511B"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sz w:val="28"/>
        </w:rPr>
        <w:t>Fulfilling its role of supporting the government and serving the industry and cherishing the philosophy of boosting prosperity with virtues and expertise, CATR is committed to the development of strategic, innovation, industrial policy, industry management, planning and design, technical standards, testing and certification in ICT industry. Meanwhile, CATR plays a key role in supporting and promoting the decision-making of government and the innovation and development of ICT industry.</w:t>
      </w:r>
    </w:p>
    <w:p w:rsidR="006B2901" w:rsidRDefault="00A9511B" w:rsidP="00247262">
      <w:pPr>
        <w:ind w:firstLineChars="200" w:firstLine="560"/>
        <w:rPr>
          <w:rFonts w:ascii="Times New Roman" w:eastAsia="仿宋_GB2312" w:hAnsi="Times New Roman" w:cs="Times New Roman"/>
          <w:sz w:val="28"/>
        </w:rPr>
      </w:pPr>
      <w:r w:rsidRPr="00247262">
        <w:rPr>
          <w:rFonts w:ascii="Times New Roman" w:eastAsia="仿宋_GB2312" w:hAnsi="Times New Roman" w:cs="Times New Roman"/>
          <w:sz w:val="28"/>
        </w:rPr>
        <w:t xml:space="preserve">CATR, as an important part in China Internet community, has </w:t>
      </w:r>
      <w:r w:rsidRPr="00247262">
        <w:rPr>
          <w:rFonts w:ascii="Times New Roman" w:eastAsia="仿宋_GB2312" w:hAnsi="Times New Roman" w:cs="Times New Roman"/>
          <w:sz w:val="28"/>
        </w:rPr>
        <w:lastRenderedPageBreak/>
        <w:t>contributed a lot for the development of network, resources, business, technical standard and other aspect of Internet in China. CATR actively participate in Internet governance issues and would like to promote the exchange and cooperation of global Internet communities.</w:t>
      </w:r>
    </w:p>
    <w:p w:rsidR="00247262" w:rsidRPr="00247262" w:rsidRDefault="00247262" w:rsidP="00B11B01">
      <w:pPr>
        <w:widowControl/>
        <w:jc w:val="left"/>
        <w:rPr>
          <w:rFonts w:ascii="Times New Roman" w:eastAsia="仿宋_GB2312" w:hAnsi="Times New Roman" w:cs="Times New Roman"/>
          <w:sz w:val="28"/>
        </w:rPr>
      </w:pPr>
    </w:p>
    <w:sectPr w:rsidR="00247262" w:rsidRPr="00247262" w:rsidSect="000F06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9D3" w:rsidRDefault="00AA79D3" w:rsidP="00B80AEC">
      <w:r>
        <w:separator/>
      </w:r>
    </w:p>
  </w:endnote>
  <w:endnote w:type="continuationSeparator" w:id="1">
    <w:p w:rsidR="00AA79D3" w:rsidRDefault="00AA79D3" w:rsidP="00B80A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9D3" w:rsidRDefault="00AA79D3" w:rsidP="00B80AEC">
      <w:r>
        <w:separator/>
      </w:r>
    </w:p>
  </w:footnote>
  <w:footnote w:type="continuationSeparator" w:id="1">
    <w:p w:rsidR="00AA79D3" w:rsidRDefault="00AA79D3" w:rsidP="00B80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2B0E"/>
    <w:multiLevelType w:val="hybridMultilevel"/>
    <w:tmpl w:val="2CE0F608"/>
    <w:lvl w:ilvl="0" w:tplc="04090001">
      <w:start w:val="1"/>
      <w:numFmt w:val="bullet"/>
      <w:lvlText w:val=""/>
      <w:lvlJc w:val="left"/>
      <w:pPr>
        <w:ind w:left="971" w:hanging="420"/>
      </w:pPr>
      <w:rPr>
        <w:rFonts w:ascii="Wingdings" w:hAnsi="Wingdings" w:hint="default"/>
      </w:rPr>
    </w:lvl>
    <w:lvl w:ilvl="1" w:tplc="04090003" w:tentative="1">
      <w:start w:val="1"/>
      <w:numFmt w:val="bullet"/>
      <w:lvlText w:val=""/>
      <w:lvlJc w:val="left"/>
      <w:pPr>
        <w:ind w:left="1391" w:hanging="420"/>
      </w:pPr>
      <w:rPr>
        <w:rFonts w:ascii="Wingdings" w:hAnsi="Wingdings" w:hint="default"/>
      </w:rPr>
    </w:lvl>
    <w:lvl w:ilvl="2" w:tplc="04090005" w:tentative="1">
      <w:start w:val="1"/>
      <w:numFmt w:val="bullet"/>
      <w:lvlText w:val=""/>
      <w:lvlJc w:val="left"/>
      <w:pPr>
        <w:ind w:left="1811" w:hanging="420"/>
      </w:pPr>
      <w:rPr>
        <w:rFonts w:ascii="Wingdings" w:hAnsi="Wingdings" w:hint="default"/>
      </w:rPr>
    </w:lvl>
    <w:lvl w:ilvl="3" w:tplc="04090001" w:tentative="1">
      <w:start w:val="1"/>
      <w:numFmt w:val="bullet"/>
      <w:lvlText w:val=""/>
      <w:lvlJc w:val="left"/>
      <w:pPr>
        <w:ind w:left="2231" w:hanging="420"/>
      </w:pPr>
      <w:rPr>
        <w:rFonts w:ascii="Wingdings" w:hAnsi="Wingdings" w:hint="default"/>
      </w:rPr>
    </w:lvl>
    <w:lvl w:ilvl="4" w:tplc="04090003" w:tentative="1">
      <w:start w:val="1"/>
      <w:numFmt w:val="bullet"/>
      <w:lvlText w:val=""/>
      <w:lvlJc w:val="left"/>
      <w:pPr>
        <w:ind w:left="2651" w:hanging="420"/>
      </w:pPr>
      <w:rPr>
        <w:rFonts w:ascii="Wingdings" w:hAnsi="Wingdings" w:hint="default"/>
      </w:rPr>
    </w:lvl>
    <w:lvl w:ilvl="5" w:tplc="04090005" w:tentative="1">
      <w:start w:val="1"/>
      <w:numFmt w:val="bullet"/>
      <w:lvlText w:val=""/>
      <w:lvlJc w:val="left"/>
      <w:pPr>
        <w:ind w:left="3071" w:hanging="420"/>
      </w:pPr>
      <w:rPr>
        <w:rFonts w:ascii="Wingdings" w:hAnsi="Wingdings" w:hint="default"/>
      </w:rPr>
    </w:lvl>
    <w:lvl w:ilvl="6" w:tplc="04090001" w:tentative="1">
      <w:start w:val="1"/>
      <w:numFmt w:val="bullet"/>
      <w:lvlText w:val=""/>
      <w:lvlJc w:val="left"/>
      <w:pPr>
        <w:ind w:left="3491" w:hanging="420"/>
      </w:pPr>
      <w:rPr>
        <w:rFonts w:ascii="Wingdings" w:hAnsi="Wingdings" w:hint="default"/>
      </w:rPr>
    </w:lvl>
    <w:lvl w:ilvl="7" w:tplc="04090003" w:tentative="1">
      <w:start w:val="1"/>
      <w:numFmt w:val="bullet"/>
      <w:lvlText w:val=""/>
      <w:lvlJc w:val="left"/>
      <w:pPr>
        <w:ind w:left="3911" w:hanging="420"/>
      </w:pPr>
      <w:rPr>
        <w:rFonts w:ascii="Wingdings" w:hAnsi="Wingdings" w:hint="default"/>
      </w:rPr>
    </w:lvl>
    <w:lvl w:ilvl="8" w:tplc="04090005" w:tentative="1">
      <w:start w:val="1"/>
      <w:numFmt w:val="bullet"/>
      <w:lvlText w:val=""/>
      <w:lvlJc w:val="left"/>
      <w:pPr>
        <w:ind w:left="4331" w:hanging="420"/>
      </w:pPr>
      <w:rPr>
        <w:rFonts w:ascii="Wingdings" w:hAnsi="Wingdings" w:hint="default"/>
      </w:rPr>
    </w:lvl>
  </w:abstractNum>
  <w:abstractNum w:abstractNumId="1">
    <w:nsid w:val="29F00D32"/>
    <w:multiLevelType w:val="hybridMultilevel"/>
    <w:tmpl w:val="E0D4DC5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3439"/>
    <w:rsid w:val="000068A8"/>
    <w:rsid w:val="00010C8C"/>
    <w:rsid w:val="000145C8"/>
    <w:rsid w:val="00032AC9"/>
    <w:rsid w:val="00037A1F"/>
    <w:rsid w:val="00041F68"/>
    <w:rsid w:val="000445CA"/>
    <w:rsid w:val="000462CA"/>
    <w:rsid w:val="000517D8"/>
    <w:rsid w:val="00062B44"/>
    <w:rsid w:val="0006786A"/>
    <w:rsid w:val="00070DD0"/>
    <w:rsid w:val="000738DC"/>
    <w:rsid w:val="00077662"/>
    <w:rsid w:val="000847E9"/>
    <w:rsid w:val="00085A60"/>
    <w:rsid w:val="000944C7"/>
    <w:rsid w:val="00096E44"/>
    <w:rsid w:val="000A45A0"/>
    <w:rsid w:val="000B31A2"/>
    <w:rsid w:val="000B7983"/>
    <w:rsid w:val="000C388F"/>
    <w:rsid w:val="000D5674"/>
    <w:rsid w:val="000E0D77"/>
    <w:rsid w:val="000F06B2"/>
    <w:rsid w:val="001006F0"/>
    <w:rsid w:val="00102700"/>
    <w:rsid w:val="00106B9F"/>
    <w:rsid w:val="00107A92"/>
    <w:rsid w:val="001230BE"/>
    <w:rsid w:val="00123F58"/>
    <w:rsid w:val="00127FA3"/>
    <w:rsid w:val="001308E8"/>
    <w:rsid w:val="0014682A"/>
    <w:rsid w:val="00146E2E"/>
    <w:rsid w:val="0015162B"/>
    <w:rsid w:val="00152693"/>
    <w:rsid w:val="00152800"/>
    <w:rsid w:val="001662AE"/>
    <w:rsid w:val="0016649F"/>
    <w:rsid w:val="0018120B"/>
    <w:rsid w:val="001819B3"/>
    <w:rsid w:val="00182E61"/>
    <w:rsid w:val="00182FA0"/>
    <w:rsid w:val="00191B75"/>
    <w:rsid w:val="001A2E33"/>
    <w:rsid w:val="001A7218"/>
    <w:rsid w:val="001B11DD"/>
    <w:rsid w:val="001B4B15"/>
    <w:rsid w:val="001B5E0C"/>
    <w:rsid w:val="001C1B2A"/>
    <w:rsid w:val="001C6C0D"/>
    <w:rsid w:val="001D163D"/>
    <w:rsid w:val="001D6D22"/>
    <w:rsid w:val="001E4C79"/>
    <w:rsid w:val="00200B3F"/>
    <w:rsid w:val="00210280"/>
    <w:rsid w:val="00210802"/>
    <w:rsid w:val="00215307"/>
    <w:rsid w:val="00220217"/>
    <w:rsid w:val="00221C26"/>
    <w:rsid w:val="00223245"/>
    <w:rsid w:val="00223A73"/>
    <w:rsid w:val="0022455B"/>
    <w:rsid w:val="0022468C"/>
    <w:rsid w:val="002319D1"/>
    <w:rsid w:val="002435AC"/>
    <w:rsid w:val="00247262"/>
    <w:rsid w:val="00257D11"/>
    <w:rsid w:val="002664A5"/>
    <w:rsid w:val="00266EB4"/>
    <w:rsid w:val="00274ADD"/>
    <w:rsid w:val="00287435"/>
    <w:rsid w:val="00297E9A"/>
    <w:rsid w:val="002A0FA1"/>
    <w:rsid w:val="002A30CB"/>
    <w:rsid w:val="002B724C"/>
    <w:rsid w:val="002D3889"/>
    <w:rsid w:val="002E0F3A"/>
    <w:rsid w:val="002E121D"/>
    <w:rsid w:val="002E1715"/>
    <w:rsid w:val="002F069F"/>
    <w:rsid w:val="002F22C2"/>
    <w:rsid w:val="002F31EB"/>
    <w:rsid w:val="002F43CC"/>
    <w:rsid w:val="002F5FC2"/>
    <w:rsid w:val="003006FC"/>
    <w:rsid w:val="003042F5"/>
    <w:rsid w:val="003078B4"/>
    <w:rsid w:val="00316274"/>
    <w:rsid w:val="00317589"/>
    <w:rsid w:val="00323DF9"/>
    <w:rsid w:val="00337526"/>
    <w:rsid w:val="00355DD0"/>
    <w:rsid w:val="00365CF4"/>
    <w:rsid w:val="00374E76"/>
    <w:rsid w:val="003771DA"/>
    <w:rsid w:val="00380F16"/>
    <w:rsid w:val="00382A65"/>
    <w:rsid w:val="00391364"/>
    <w:rsid w:val="003A2EEB"/>
    <w:rsid w:val="003B3F77"/>
    <w:rsid w:val="003B561F"/>
    <w:rsid w:val="003B6BA2"/>
    <w:rsid w:val="003C517A"/>
    <w:rsid w:val="003C6E3F"/>
    <w:rsid w:val="003D1916"/>
    <w:rsid w:val="003D2403"/>
    <w:rsid w:val="003D659C"/>
    <w:rsid w:val="003F2483"/>
    <w:rsid w:val="003F3271"/>
    <w:rsid w:val="003F3CFB"/>
    <w:rsid w:val="003F7CD2"/>
    <w:rsid w:val="00405BB0"/>
    <w:rsid w:val="004152A0"/>
    <w:rsid w:val="00433198"/>
    <w:rsid w:val="00434226"/>
    <w:rsid w:val="0043433F"/>
    <w:rsid w:val="00437A42"/>
    <w:rsid w:val="0044470E"/>
    <w:rsid w:val="00447619"/>
    <w:rsid w:val="00450383"/>
    <w:rsid w:val="00451ACA"/>
    <w:rsid w:val="00456C38"/>
    <w:rsid w:val="004633AA"/>
    <w:rsid w:val="00473BB5"/>
    <w:rsid w:val="004773F0"/>
    <w:rsid w:val="004862BC"/>
    <w:rsid w:val="00495B7C"/>
    <w:rsid w:val="004A43AE"/>
    <w:rsid w:val="004B2AC6"/>
    <w:rsid w:val="004B59C8"/>
    <w:rsid w:val="004C1D0A"/>
    <w:rsid w:val="004C32AF"/>
    <w:rsid w:val="004C4177"/>
    <w:rsid w:val="004D067B"/>
    <w:rsid w:val="004D0E0D"/>
    <w:rsid w:val="004D4008"/>
    <w:rsid w:val="004D57B1"/>
    <w:rsid w:val="004D6B1D"/>
    <w:rsid w:val="004E2140"/>
    <w:rsid w:val="004E3585"/>
    <w:rsid w:val="004F11AC"/>
    <w:rsid w:val="004F5C7D"/>
    <w:rsid w:val="00510979"/>
    <w:rsid w:val="005142C6"/>
    <w:rsid w:val="005169A9"/>
    <w:rsid w:val="00525BCC"/>
    <w:rsid w:val="0052742F"/>
    <w:rsid w:val="00530B07"/>
    <w:rsid w:val="00532B76"/>
    <w:rsid w:val="00540740"/>
    <w:rsid w:val="005530AD"/>
    <w:rsid w:val="00556890"/>
    <w:rsid w:val="00561CFD"/>
    <w:rsid w:val="005634C4"/>
    <w:rsid w:val="00564B54"/>
    <w:rsid w:val="0057757B"/>
    <w:rsid w:val="00597574"/>
    <w:rsid w:val="005A0BFF"/>
    <w:rsid w:val="005A4279"/>
    <w:rsid w:val="005B00B2"/>
    <w:rsid w:val="005B0FEE"/>
    <w:rsid w:val="005B19E1"/>
    <w:rsid w:val="005B2688"/>
    <w:rsid w:val="005B4CE8"/>
    <w:rsid w:val="005D04EE"/>
    <w:rsid w:val="005D7D55"/>
    <w:rsid w:val="005E04BA"/>
    <w:rsid w:val="005E2C29"/>
    <w:rsid w:val="005F2D06"/>
    <w:rsid w:val="005F2F63"/>
    <w:rsid w:val="00603988"/>
    <w:rsid w:val="00606658"/>
    <w:rsid w:val="00616241"/>
    <w:rsid w:val="00621065"/>
    <w:rsid w:val="00627AC4"/>
    <w:rsid w:val="0063085A"/>
    <w:rsid w:val="006474B8"/>
    <w:rsid w:val="006504FB"/>
    <w:rsid w:val="006520E0"/>
    <w:rsid w:val="006536AD"/>
    <w:rsid w:val="00654BE4"/>
    <w:rsid w:val="00656B0F"/>
    <w:rsid w:val="0066476B"/>
    <w:rsid w:val="00666950"/>
    <w:rsid w:val="00672C69"/>
    <w:rsid w:val="006742A1"/>
    <w:rsid w:val="00675406"/>
    <w:rsid w:val="006754D6"/>
    <w:rsid w:val="00681D8D"/>
    <w:rsid w:val="00682022"/>
    <w:rsid w:val="006822B5"/>
    <w:rsid w:val="00686221"/>
    <w:rsid w:val="006902AF"/>
    <w:rsid w:val="00693FC9"/>
    <w:rsid w:val="006A6044"/>
    <w:rsid w:val="006A7438"/>
    <w:rsid w:val="006B2901"/>
    <w:rsid w:val="006B7E8D"/>
    <w:rsid w:val="006D0EEF"/>
    <w:rsid w:val="006D3872"/>
    <w:rsid w:val="006D45FF"/>
    <w:rsid w:val="006D6A6A"/>
    <w:rsid w:val="006E2123"/>
    <w:rsid w:val="006E215F"/>
    <w:rsid w:val="006F6465"/>
    <w:rsid w:val="006F6599"/>
    <w:rsid w:val="006F6B55"/>
    <w:rsid w:val="00700D0A"/>
    <w:rsid w:val="00710471"/>
    <w:rsid w:val="00712189"/>
    <w:rsid w:val="0071601F"/>
    <w:rsid w:val="00722060"/>
    <w:rsid w:val="00722BF8"/>
    <w:rsid w:val="00723115"/>
    <w:rsid w:val="00732C84"/>
    <w:rsid w:val="00743516"/>
    <w:rsid w:val="007444C6"/>
    <w:rsid w:val="00747214"/>
    <w:rsid w:val="0077681A"/>
    <w:rsid w:val="0077786D"/>
    <w:rsid w:val="00777DCC"/>
    <w:rsid w:val="00780DD2"/>
    <w:rsid w:val="00787ECD"/>
    <w:rsid w:val="007923E6"/>
    <w:rsid w:val="00796A33"/>
    <w:rsid w:val="007A35AB"/>
    <w:rsid w:val="007A3F4F"/>
    <w:rsid w:val="007A7452"/>
    <w:rsid w:val="007A777F"/>
    <w:rsid w:val="007B007B"/>
    <w:rsid w:val="007B11C3"/>
    <w:rsid w:val="007B3439"/>
    <w:rsid w:val="007B4F10"/>
    <w:rsid w:val="007C6F33"/>
    <w:rsid w:val="007C77F9"/>
    <w:rsid w:val="007D5ED3"/>
    <w:rsid w:val="007D6A0E"/>
    <w:rsid w:val="007E0C47"/>
    <w:rsid w:val="007E11D6"/>
    <w:rsid w:val="007E1FF5"/>
    <w:rsid w:val="007F0B2C"/>
    <w:rsid w:val="007F1E95"/>
    <w:rsid w:val="007F24D4"/>
    <w:rsid w:val="00812CFD"/>
    <w:rsid w:val="00820C9C"/>
    <w:rsid w:val="008406A8"/>
    <w:rsid w:val="00847AF4"/>
    <w:rsid w:val="00851D24"/>
    <w:rsid w:val="00852C98"/>
    <w:rsid w:val="00862479"/>
    <w:rsid w:val="00874A6C"/>
    <w:rsid w:val="008753DD"/>
    <w:rsid w:val="008758AD"/>
    <w:rsid w:val="00875AAF"/>
    <w:rsid w:val="0087706E"/>
    <w:rsid w:val="00881522"/>
    <w:rsid w:val="00890219"/>
    <w:rsid w:val="00891A76"/>
    <w:rsid w:val="00894E8F"/>
    <w:rsid w:val="00895AAB"/>
    <w:rsid w:val="00897AC7"/>
    <w:rsid w:val="008B1CCF"/>
    <w:rsid w:val="008B1FB4"/>
    <w:rsid w:val="008B35A3"/>
    <w:rsid w:val="008B52F9"/>
    <w:rsid w:val="008D032A"/>
    <w:rsid w:val="008D1411"/>
    <w:rsid w:val="008D50DA"/>
    <w:rsid w:val="008E1ADE"/>
    <w:rsid w:val="008E2547"/>
    <w:rsid w:val="008E2E2D"/>
    <w:rsid w:val="008E351B"/>
    <w:rsid w:val="008E4F1B"/>
    <w:rsid w:val="008E5D1E"/>
    <w:rsid w:val="008F3569"/>
    <w:rsid w:val="008F66D7"/>
    <w:rsid w:val="00920BAC"/>
    <w:rsid w:val="00923CF6"/>
    <w:rsid w:val="00930FCB"/>
    <w:rsid w:val="00930FCD"/>
    <w:rsid w:val="00950162"/>
    <w:rsid w:val="00960E78"/>
    <w:rsid w:val="009617C9"/>
    <w:rsid w:val="00965314"/>
    <w:rsid w:val="00967055"/>
    <w:rsid w:val="00972BD4"/>
    <w:rsid w:val="0097504C"/>
    <w:rsid w:val="009827D4"/>
    <w:rsid w:val="00994CDB"/>
    <w:rsid w:val="009A2DBD"/>
    <w:rsid w:val="009A3A9C"/>
    <w:rsid w:val="009B0478"/>
    <w:rsid w:val="009B544E"/>
    <w:rsid w:val="009B7DAC"/>
    <w:rsid w:val="009C29F0"/>
    <w:rsid w:val="009D1E6F"/>
    <w:rsid w:val="009D4693"/>
    <w:rsid w:val="009E0003"/>
    <w:rsid w:val="009E419C"/>
    <w:rsid w:val="009F4917"/>
    <w:rsid w:val="009F5819"/>
    <w:rsid w:val="00A048D6"/>
    <w:rsid w:val="00A051CD"/>
    <w:rsid w:val="00A10199"/>
    <w:rsid w:val="00A12624"/>
    <w:rsid w:val="00A211E7"/>
    <w:rsid w:val="00A360CD"/>
    <w:rsid w:val="00A403ED"/>
    <w:rsid w:val="00A431D0"/>
    <w:rsid w:val="00A4464C"/>
    <w:rsid w:val="00A44CC1"/>
    <w:rsid w:val="00A4568D"/>
    <w:rsid w:val="00A51F34"/>
    <w:rsid w:val="00A6037C"/>
    <w:rsid w:val="00A71CD8"/>
    <w:rsid w:val="00A82DAF"/>
    <w:rsid w:val="00A866A0"/>
    <w:rsid w:val="00A8784F"/>
    <w:rsid w:val="00A9511B"/>
    <w:rsid w:val="00AA08DF"/>
    <w:rsid w:val="00AA45F7"/>
    <w:rsid w:val="00AA4927"/>
    <w:rsid w:val="00AA79D3"/>
    <w:rsid w:val="00AB5B1C"/>
    <w:rsid w:val="00AC2234"/>
    <w:rsid w:val="00AC7951"/>
    <w:rsid w:val="00AF30FE"/>
    <w:rsid w:val="00AF6827"/>
    <w:rsid w:val="00AF6E8F"/>
    <w:rsid w:val="00B019B0"/>
    <w:rsid w:val="00B01E08"/>
    <w:rsid w:val="00B0262D"/>
    <w:rsid w:val="00B11B01"/>
    <w:rsid w:val="00B11DBF"/>
    <w:rsid w:val="00B1764C"/>
    <w:rsid w:val="00B23670"/>
    <w:rsid w:val="00B45BBD"/>
    <w:rsid w:val="00B467B1"/>
    <w:rsid w:val="00B512BB"/>
    <w:rsid w:val="00B51CE4"/>
    <w:rsid w:val="00B659EA"/>
    <w:rsid w:val="00B75A78"/>
    <w:rsid w:val="00B807FA"/>
    <w:rsid w:val="00B80AEC"/>
    <w:rsid w:val="00B847B5"/>
    <w:rsid w:val="00B85EBB"/>
    <w:rsid w:val="00BA04CB"/>
    <w:rsid w:val="00BA37A7"/>
    <w:rsid w:val="00BA5779"/>
    <w:rsid w:val="00BA68D2"/>
    <w:rsid w:val="00BA6B0D"/>
    <w:rsid w:val="00BA7B7F"/>
    <w:rsid w:val="00BC1CA2"/>
    <w:rsid w:val="00BC428D"/>
    <w:rsid w:val="00BD1A17"/>
    <w:rsid w:val="00BD2CEF"/>
    <w:rsid w:val="00BD3508"/>
    <w:rsid w:val="00BD543E"/>
    <w:rsid w:val="00BF6013"/>
    <w:rsid w:val="00BF6066"/>
    <w:rsid w:val="00C07582"/>
    <w:rsid w:val="00C24319"/>
    <w:rsid w:val="00C26CBC"/>
    <w:rsid w:val="00C35118"/>
    <w:rsid w:val="00C47C6B"/>
    <w:rsid w:val="00C5669C"/>
    <w:rsid w:val="00C72EC0"/>
    <w:rsid w:val="00C757FC"/>
    <w:rsid w:val="00C846A8"/>
    <w:rsid w:val="00C84E1A"/>
    <w:rsid w:val="00C946E8"/>
    <w:rsid w:val="00CA4BC7"/>
    <w:rsid w:val="00CB0503"/>
    <w:rsid w:val="00CB7BAD"/>
    <w:rsid w:val="00CE2665"/>
    <w:rsid w:val="00CE4061"/>
    <w:rsid w:val="00CE6A7A"/>
    <w:rsid w:val="00CE7032"/>
    <w:rsid w:val="00CE7195"/>
    <w:rsid w:val="00CE769A"/>
    <w:rsid w:val="00CF16DF"/>
    <w:rsid w:val="00CF4FED"/>
    <w:rsid w:val="00D01805"/>
    <w:rsid w:val="00D0605B"/>
    <w:rsid w:val="00D122AC"/>
    <w:rsid w:val="00D17D7E"/>
    <w:rsid w:val="00D21245"/>
    <w:rsid w:val="00D25E2F"/>
    <w:rsid w:val="00D2712B"/>
    <w:rsid w:val="00D3064F"/>
    <w:rsid w:val="00D320EE"/>
    <w:rsid w:val="00D36A1C"/>
    <w:rsid w:val="00D3781D"/>
    <w:rsid w:val="00D400BB"/>
    <w:rsid w:val="00D639F2"/>
    <w:rsid w:val="00D644AD"/>
    <w:rsid w:val="00D65A3D"/>
    <w:rsid w:val="00D763FF"/>
    <w:rsid w:val="00D76927"/>
    <w:rsid w:val="00D86275"/>
    <w:rsid w:val="00D93258"/>
    <w:rsid w:val="00D964AF"/>
    <w:rsid w:val="00DA0BD9"/>
    <w:rsid w:val="00DA61F0"/>
    <w:rsid w:val="00DB02C6"/>
    <w:rsid w:val="00DB31E8"/>
    <w:rsid w:val="00DB5F19"/>
    <w:rsid w:val="00DC0031"/>
    <w:rsid w:val="00DD59B1"/>
    <w:rsid w:val="00DE3A81"/>
    <w:rsid w:val="00E0098A"/>
    <w:rsid w:val="00E0370E"/>
    <w:rsid w:val="00E04A98"/>
    <w:rsid w:val="00E22039"/>
    <w:rsid w:val="00E26FE0"/>
    <w:rsid w:val="00E30F2A"/>
    <w:rsid w:val="00E3553C"/>
    <w:rsid w:val="00E50A51"/>
    <w:rsid w:val="00E50AE5"/>
    <w:rsid w:val="00E52112"/>
    <w:rsid w:val="00E523EA"/>
    <w:rsid w:val="00E55477"/>
    <w:rsid w:val="00E62B8A"/>
    <w:rsid w:val="00E7278D"/>
    <w:rsid w:val="00EA0B52"/>
    <w:rsid w:val="00EA5648"/>
    <w:rsid w:val="00EA7245"/>
    <w:rsid w:val="00EB38E5"/>
    <w:rsid w:val="00EB5D54"/>
    <w:rsid w:val="00EC1400"/>
    <w:rsid w:val="00EC20BB"/>
    <w:rsid w:val="00EC63BC"/>
    <w:rsid w:val="00ED758B"/>
    <w:rsid w:val="00EE07B5"/>
    <w:rsid w:val="00EE6185"/>
    <w:rsid w:val="00EF0DF9"/>
    <w:rsid w:val="00EF7322"/>
    <w:rsid w:val="00EF77E6"/>
    <w:rsid w:val="00F049BA"/>
    <w:rsid w:val="00F06093"/>
    <w:rsid w:val="00F066CB"/>
    <w:rsid w:val="00F07532"/>
    <w:rsid w:val="00F115EF"/>
    <w:rsid w:val="00F1216C"/>
    <w:rsid w:val="00F1317C"/>
    <w:rsid w:val="00F131F5"/>
    <w:rsid w:val="00F13A96"/>
    <w:rsid w:val="00F153D3"/>
    <w:rsid w:val="00F16EC3"/>
    <w:rsid w:val="00F17FF9"/>
    <w:rsid w:val="00F26747"/>
    <w:rsid w:val="00F27B84"/>
    <w:rsid w:val="00F3061E"/>
    <w:rsid w:val="00F34770"/>
    <w:rsid w:val="00F429CA"/>
    <w:rsid w:val="00F44823"/>
    <w:rsid w:val="00F531BB"/>
    <w:rsid w:val="00F55213"/>
    <w:rsid w:val="00F56B07"/>
    <w:rsid w:val="00F646F9"/>
    <w:rsid w:val="00F70A20"/>
    <w:rsid w:val="00F711A1"/>
    <w:rsid w:val="00F7343C"/>
    <w:rsid w:val="00F73B70"/>
    <w:rsid w:val="00F7462A"/>
    <w:rsid w:val="00F80047"/>
    <w:rsid w:val="00F85168"/>
    <w:rsid w:val="00F91EDB"/>
    <w:rsid w:val="00F924CC"/>
    <w:rsid w:val="00F92BA2"/>
    <w:rsid w:val="00FA1055"/>
    <w:rsid w:val="00FB360A"/>
    <w:rsid w:val="00FC0600"/>
    <w:rsid w:val="00FC5955"/>
    <w:rsid w:val="00FD46B2"/>
    <w:rsid w:val="00FE4EF1"/>
    <w:rsid w:val="00FF091E"/>
    <w:rsid w:val="00FF104D"/>
    <w:rsid w:val="00FF4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7662"/>
    <w:pPr>
      <w:ind w:firstLineChars="200" w:firstLine="420"/>
    </w:pPr>
  </w:style>
  <w:style w:type="paragraph" w:customStyle="1" w:styleId="1">
    <w:name w:val="正文1"/>
    <w:basedOn w:val="a"/>
    <w:rsid w:val="00D0605B"/>
    <w:pPr>
      <w:widowControl/>
      <w:spacing w:before="100" w:beforeAutospacing="1" w:after="100" w:afterAutospacing="1"/>
      <w:jc w:val="left"/>
    </w:pPr>
    <w:rPr>
      <w:rFonts w:ascii="宋体" w:eastAsia="宋体" w:hAnsi="宋体" w:cs="宋体"/>
      <w:kern w:val="0"/>
      <w:sz w:val="24"/>
      <w:szCs w:val="24"/>
    </w:rPr>
  </w:style>
  <w:style w:type="character" w:customStyle="1" w:styleId="normalchar">
    <w:name w:val="normal__char"/>
    <w:basedOn w:val="a0"/>
    <w:rsid w:val="00D0605B"/>
  </w:style>
  <w:style w:type="character" w:styleId="a4">
    <w:name w:val="annotation reference"/>
    <w:basedOn w:val="a0"/>
    <w:uiPriority w:val="99"/>
    <w:semiHidden/>
    <w:unhideWhenUsed/>
    <w:rsid w:val="001D6D22"/>
    <w:rPr>
      <w:sz w:val="21"/>
      <w:szCs w:val="21"/>
    </w:rPr>
  </w:style>
  <w:style w:type="paragraph" w:styleId="a5">
    <w:name w:val="annotation text"/>
    <w:basedOn w:val="a"/>
    <w:link w:val="Char"/>
    <w:uiPriority w:val="99"/>
    <w:semiHidden/>
    <w:unhideWhenUsed/>
    <w:rsid w:val="001D6D22"/>
    <w:pPr>
      <w:jc w:val="left"/>
    </w:pPr>
  </w:style>
  <w:style w:type="character" w:customStyle="1" w:styleId="Char">
    <w:name w:val="批注文字 Char"/>
    <w:basedOn w:val="a0"/>
    <w:link w:val="a5"/>
    <w:uiPriority w:val="99"/>
    <w:semiHidden/>
    <w:rsid w:val="001D6D22"/>
  </w:style>
  <w:style w:type="paragraph" w:styleId="a6">
    <w:name w:val="annotation subject"/>
    <w:basedOn w:val="a5"/>
    <w:next w:val="a5"/>
    <w:link w:val="Char0"/>
    <w:uiPriority w:val="99"/>
    <w:semiHidden/>
    <w:unhideWhenUsed/>
    <w:rsid w:val="001D6D22"/>
    <w:rPr>
      <w:b/>
      <w:bCs/>
    </w:rPr>
  </w:style>
  <w:style w:type="character" w:customStyle="1" w:styleId="Char0">
    <w:name w:val="批注主题 Char"/>
    <w:basedOn w:val="Char"/>
    <w:link w:val="a6"/>
    <w:uiPriority w:val="99"/>
    <w:semiHidden/>
    <w:rsid w:val="001D6D22"/>
    <w:rPr>
      <w:b/>
      <w:bCs/>
    </w:rPr>
  </w:style>
  <w:style w:type="paragraph" w:styleId="a7">
    <w:name w:val="Balloon Text"/>
    <w:basedOn w:val="a"/>
    <w:link w:val="Char1"/>
    <w:uiPriority w:val="99"/>
    <w:semiHidden/>
    <w:unhideWhenUsed/>
    <w:rsid w:val="001D6D22"/>
    <w:rPr>
      <w:sz w:val="18"/>
      <w:szCs w:val="18"/>
    </w:rPr>
  </w:style>
  <w:style w:type="character" w:customStyle="1" w:styleId="Char1">
    <w:name w:val="批注框文本 Char"/>
    <w:basedOn w:val="a0"/>
    <w:link w:val="a7"/>
    <w:uiPriority w:val="99"/>
    <w:semiHidden/>
    <w:rsid w:val="001D6D22"/>
    <w:rPr>
      <w:sz w:val="18"/>
      <w:szCs w:val="18"/>
    </w:rPr>
  </w:style>
  <w:style w:type="paragraph" w:styleId="a8">
    <w:name w:val="header"/>
    <w:basedOn w:val="a"/>
    <w:link w:val="Char2"/>
    <w:uiPriority w:val="99"/>
    <w:semiHidden/>
    <w:unhideWhenUsed/>
    <w:rsid w:val="00B80AE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B80AEC"/>
    <w:rPr>
      <w:sz w:val="18"/>
      <w:szCs w:val="18"/>
    </w:rPr>
  </w:style>
  <w:style w:type="paragraph" w:styleId="a9">
    <w:name w:val="footer"/>
    <w:basedOn w:val="a"/>
    <w:link w:val="Char3"/>
    <w:uiPriority w:val="99"/>
    <w:semiHidden/>
    <w:unhideWhenUsed/>
    <w:rsid w:val="00B80AEC"/>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B80A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54124">
      <w:bodyDiv w:val="1"/>
      <w:marLeft w:val="0"/>
      <w:marRight w:val="0"/>
      <w:marTop w:val="0"/>
      <w:marBottom w:val="0"/>
      <w:divBdr>
        <w:top w:val="none" w:sz="0" w:space="0" w:color="auto"/>
        <w:left w:val="none" w:sz="0" w:space="0" w:color="auto"/>
        <w:bottom w:val="none" w:sz="0" w:space="0" w:color="auto"/>
        <w:right w:val="none" w:sz="0" w:space="0" w:color="auto"/>
      </w:divBdr>
    </w:div>
    <w:div w:id="730005764">
      <w:bodyDiv w:val="1"/>
      <w:marLeft w:val="0"/>
      <w:marRight w:val="0"/>
      <w:marTop w:val="0"/>
      <w:marBottom w:val="0"/>
      <w:divBdr>
        <w:top w:val="none" w:sz="0" w:space="0" w:color="auto"/>
        <w:left w:val="none" w:sz="0" w:space="0" w:color="auto"/>
        <w:bottom w:val="none" w:sz="0" w:space="0" w:color="auto"/>
        <w:right w:val="none" w:sz="0" w:space="0" w:color="auto"/>
      </w:divBdr>
    </w:div>
    <w:div w:id="1186947235">
      <w:bodyDiv w:val="1"/>
      <w:marLeft w:val="0"/>
      <w:marRight w:val="0"/>
      <w:marTop w:val="0"/>
      <w:marBottom w:val="0"/>
      <w:divBdr>
        <w:top w:val="none" w:sz="0" w:space="0" w:color="auto"/>
        <w:left w:val="none" w:sz="0" w:space="0" w:color="auto"/>
        <w:bottom w:val="none" w:sz="0" w:space="0" w:color="auto"/>
        <w:right w:val="none" w:sz="0" w:space="0" w:color="auto"/>
      </w:divBdr>
    </w:div>
    <w:div w:id="1633248379">
      <w:bodyDiv w:val="1"/>
      <w:marLeft w:val="0"/>
      <w:marRight w:val="0"/>
      <w:marTop w:val="0"/>
      <w:marBottom w:val="0"/>
      <w:divBdr>
        <w:top w:val="none" w:sz="0" w:space="0" w:color="auto"/>
        <w:left w:val="none" w:sz="0" w:space="0" w:color="auto"/>
        <w:bottom w:val="none" w:sz="0" w:space="0" w:color="auto"/>
        <w:right w:val="none" w:sz="0" w:space="0" w:color="auto"/>
      </w:divBdr>
    </w:div>
    <w:div w:id="1734045129">
      <w:bodyDiv w:val="1"/>
      <w:marLeft w:val="0"/>
      <w:marRight w:val="0"/>
      <w:marTop w:val="0"/>
      <w:marBottom w:val="0"/>
      <w:divBdr>
        <w:top w:val="none" w:sz="0" w:space="0" w:color="auto"/>
        <w:left w:val="none" w:sz="0" w:space="0" w:color="auto"/>
        <w:bottom w:val="none" w:sz="0" w:space="0" w:color="auto"/>
        <w:right w:val="none" w:sz="0" w:space="0" w:color="auto"/>
      </w:divBdr>
    </w:div>
    <w:div w:id="19152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9E980-7CD4-457F-B277-2859E3A0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1335</Words>
  <Characters>7612</Characters>
  <Application>Microsoft Office Word</Application>
  <DocSecurity>0</DocSecurity>
  <Lines>63</Lines>
  <Paragraphs>17</Paragraphs>
  <ScaleCrop>false</ScaleCrop>
  <Company>微软中国</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测试</dc:creator>
  <cp:lastModifiedBy>Windows 用户</cp:lastModifiedBy>
  <cp:revision>4</cp:revision>
  <dcterms:created xsi:type="dcterms:W3CDTF">2014-05-27T22:33:00Z</dcterms:created>
  <dcterms:modified xsi:type="dcterms:W3CDTF">2014-05-27T22:35:00Z</dcterms:modified>
</cp:coreProperties>
</file>