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A1CF4" w14:textId="77777777" w:rsidR="0046258C" w:rsidRDefault="00267D7F" w:rsidP="00DD12CA">
      <w:pPr>
        <w:jc w:val="center"/>
      </w:pPr>
      <w:r>
        <w:t>Thick Whois PDP Working Group</w:t>
      </w:r>
    </w:p>
    <w:p w14:paraId="56759415" w14:textId="77777777" w:rsidR="00267D7F" w:rsidRDefault="00267D7F" w:rsidP="00DD12CA">
      <w:pPr>
        <w:jc w:val="center"/>
      </w:pPr>
      <w:r>
        <w:t xml:space="preserve">Data Protection and Privacy </w:t>
      </w:r>
      <w:proofErr w:type="spellStart"/>
      <w:r>
        <w:t>Subteam</w:t>
      </w:r>
      <w:proofErr w:type="spellEnd"/>
      <w:r>
        <w:t xml:space="preserve"> Issues Identification</w:t>
      </w:r>
    </w:p>
    <w:p w14:paraId="77BEC27E" w14:textId="77777777" w:rsidR="00993643" w:rsidRDefault="00993643"/>
    <w:p w14:paraId="6C3845F2" w14:textId="77777777" w:rsidR="00993643" w:rsidRDefault="00993643">
      <w:r>
        <w:t>Data security</w:t>
      </w:r>
    </w:p>
    <w:p w14:paraId="45E03D97" w14:textId="77777777" w:rsidR="00993643" w:rsidRDefault="00993643" w:rsidP="00993643">
      <w:pPr>
        <w:pStyle w:val="ListParagraph"/>
        <w:numPr>
          <w:ilvl w:val="0"/>
          <w:numId w:val="1"/>
        </w:numPr>
      </w:pPr>
      <w:r>
        <w:t>Data at rest in databases</w:t>
      </w:r>
    </w:p>
    <w:p w14:paraId="46A79A41" w14:textId="77777777" w:rsidR="00993643" w:rsidRDefault="00993643" w:rsidP="00993643">
      <w:pPr>
        <w:pStyle w:val="ListParagraph"/>
        <w:numPr>
          <w:ilvl w:val="0"/>
          <w:numId w:val="1"/>
        </w:numPr>
      </w:pPr>
      <w:r>
        <w:t>Data in motion</w:t>
      </w:r>
    </w:p>
    <w:p w14:paraId="26D585A2" w14:textId="77777777" w:rsidR="00993643" w:rsidRDefault="00993643" w:rsidP="00993643">
      <w:pPr>
        <w:pStyle w:val="ListParagraph"/>
        <w:numPr>
          <w:ilvl w:val="1"/>
          <w:numId w:val="1"/>
        </w:numPr>
      </w:pPr>
      <w:r>
        <w:t xml:space="preserve">Data in motion from </w:t>
      </w:r>
      <w:proofErr w:type="spellStart"/>
      <w:r>
        <w:t>Rr</w:t>
      </w:r>
      <w:proofErr w:type="spellEnd"/>
      <w:r>
        <w:t xml:space="preserve"> to </w:t>
      </w:r>
      <w:proofErr w:type="spellStart"/>
      <w:r>
        <w:t>Ry</w:t>
      </w:r>
      <w:proofErr w:type="spellEnd"/>
    </w:p>
    <w:p w14:paraId="68745F68" w14:textId="77777777" w:rsidR="00993643" w:rsidRDefault="00993643" w:rsidP="00993643">
      <w:pPr>
        <w:pStyle w:val="ListParagraph"/>
        <w:numPr>
          <w:ilvl w:val="1"/>
          <w:numId w:val="1"/>
        </w:numPr>
      </w:pPr>
      <w:r>
        <w:t xml:space="preserve">Data in motion from </w:t>
      </w:r>
      <w:proofErr w:type="spellStart"/>
      <w:r>
        <w:t>Rr</w:t>
      </w:r>
      <w:proofErr w:type="spellEnd"/>
      <w:r>
        <w:t xml:space="preserve"> to </w:t>
      </w:r>
      <w:proofErr w:type="spellStart"/>
      <w:r>
        <w:t>Ry</w:t>
      </w:r>
      <w:proofErr w:type="spellEnd"/>
      <w:r>
        <w:t xml:space="preserve"> across boundaries</w:t>
      </w:r>
    </w:p>
    <w:p w14:paraId="537D0487" w14:textId="77777777" w:rsidR="00FB47C4" w:rsidRDefault="00FB47C4" w:rsidP="00267D7F">
      <w:pPr>
        <w:pStyle w:val="ListParagraph"/>
        <w:numPr>
          <w:ilvl w:val="0"/>
          <w:numId w:val="1"/>
        </w:numPr>
      </w:pPr>
      <w:r>
        <w:t>Thick and thin</w:t>
      </w:r>
    </w:p>
    <w:p w14:paraId="7E239085" w14:textId="77777777" w:rsidR="00993643" w:rsidRDefault="00993643" w:rsidP="00267D7F"/>
    <w:p w14:paraId="356C4A95" w14:textId="77777777" w:rsidR="00DD12CA" w:rsidRDefault="00993643" w:rsidP="00993643">
      <w:r>
        <w:t>Data protection</w:t>
      </w:r>
      <w:r w:rsidR="00DD12CA">
        <w:t xml:space="preserve"> rules</w:t>
      </w:r>
      <w:bookmarkStart w:id="0" w:name="_GoBack"/>
      <w:bookmarkEnd w:id="0"/>
    </w:p>
    <w:p w14:paraId="1676112B" w14:textId="77777777" w:rsidR="00993643" w:rsidRDefault="00993643" w:rsidP="00993643">
      <w:pPr>
        <w:pStyle w:val="ListParagraph"/>
        <w:numPr>
          <w:ilvl w:val="0"/>
          <w:numId w:val="2"/>
        </w:numPr>
      </w:pPr>
      <w:r>
        <w:t>Conflicts with directory service requirements?</w:t>
      </w:r>
    </w:p>
    <w:p w14:paraId="4A7D6CB2" w14:textId="77777777" w:rsidR="00993643" w:rsidRDefault="00993643" w:rsidP="00993643">
      <w:pPr>
        <w:pStyle w:val="ListParagraph"/>
        <w:numPr>
          <w:ilvl w:val="1"/>
          <w:numId w:val="2"/>
        </w:numPr>
      </w:pPr>
      <w:r>
        <w:t>Posting</w:t>
      </w:r>
    </w:p>
    <w:p w14:paraId="48BFCCD8" w14:textId="77777777" w:rsidR="00993643" w:rsidRDefault="00993643" w:rsidP="00993643">
      <w:pPr>
        <w:pStyle w:val="ListParagraph"/>
        <w:numPr>
          <w:ilvl w:val="1"/>
          <w:numId w:val="2"/>
        </w:numPr>
      </w:pPr>
      <w:r>
        <w:t>Retention</w:t>
      </w:r>
    </w:p>
    <w:p w14:paraId="01224EB1" w14:textId="77777777" w:rsidR="00FB47C4" w:rsidRDefault="00FB47C4" w:rsidP="00FB47C4">
      <w:pPr>
        <w:pStyle w:val="ListParagraph"/>
        <w:numPr>
          <w:ilvl w:val="0"/>
          <w:numId w:val="2"/>
        </w:numPr>
      </w:pPr>
      <w:r>
        <w:t xml:space="preserve">Personal information </w:t>
      </w:r>
      <w:proofErr w:type="spellStart"/>
      <w:r>
        <w:t>vs</w:t>
      </w:r>
      <w:proofErr w:type="spellEnd"/>
      <w:r>
        <w:t xml:space="preserve"> other</w:t>
      </w:r>
    </w:p>
    <w:p w14:paraId="1C319613" w14:textId="77777777" w:rsidR="00993643" w:rsidRDefault="00993643" w:rsidP="00993643">
      <w:pPr>
        <w:pStyle w:val="ListParagraph"/>
        <w:numPr>
          <w:ilvl w:val="0"/>
          <w:numId w:val="2"/>
        </w:numPr>
      </w:pPr>
      <w:r>
        <w:t>ICANN mechanisms</w:t>
      </w:r>
    </w:p>
    <w:p w14:paraId="35570C1B" w14:textId="77777777" w:rsidR="00993643" w:rsidRDefault="00267D7F" w:rsidP="00993643">
      <w:pPr>
        <w:pStyle w:val="ListParagraph"/>
        <w:numPr>
          <w:ilvl w:val="0"/>
          <w:numId w:val="2"/>
        </w:numPr>
      </w:pPr>
      <w:r>
        <w:t>Registrant consent</w:t>
      </w:r>
    </w:p>
    <w:p w14:paraId="6778256F" w14:textId="77777777" w:rsidR="00993643" w:rsidRDefault="00993643" w:rsidP="00993643">
      <w:pPr>
        <w:pStyle w:val="ListParagraph"/>
        <w:numPr>
          <w:ilvl w:val="1"/>
          <w:numId w:val="2"/>
        </w:numPr>
      </w:pPr>
      <w:r>
        <w:t>Explicit</w:t>
      </w:r>
    </w:p>
    <w:p w14:paraId="07410FAC" w14:textId="77777777" w:rsidR="00993643" w:rsidRDefault="00993643" w:rsidP="00993643">
      <w:pPr>
        <w:pStyle w:val="ListParagraph"/>
        <w:numPr>
          <w:ilvl w:val="1"/>
          <w:numId w:val="2"/>
        </w:numPr>
      </w:pPr>
      <w:r>
        <w:t>Implicit</w:t>
      </w:r>
    </w:p>
    <w:p w14:paraId="6602EA56" w14:textId="77777777" w:rsidR="00993643" w:rsidRDefault="00993643" w:rsidP="00993643">
      <w:pPr>
        <w:pStyle w:val="ListParagraph"/>
        <w:numPr>
          <w:ilvl w:val="0"/>
          <w:numId w:val="2"/>
        </w:numPr>
      </w:pPr>
      <w:r>
        <w:t>Is lack of government action determinative?</w:t>
      </w:r>
    </w:p>
    <w:p w14:paraId="18E4CF91" w14:textId="77777777" w:rsidR="00993643" w:rsidRDefault="00993643" w:rsidP="00993643"/>
    <w:p w14:paraId="1CFBBDDA" w14:textId="77777777" w:rsidR="00993643" w:rsidRDefault="00993643" w:rsidP="00993643">
      <w:proofErr w:type="spellStart"/>
      <w:r>
        <w:t>Prededent</w:t>
      </w:r>
      <w:proofErr w:type="spellEnd"/>
    </w:p>
    <w:p w14:paraId="00AF1550" w14:textId="77777777" w:rsidR="00993643" w:rsidRDefault="00993643" w:rsidP="00993643">
      <w:pPr>
        <w:pStyle w:val="ListParagraph"/>
        <w:numPr>
          <w:ilvl w:val="0"/>
          <w:numId w:val="3"/>
        </w:numPr>
      </w:pPr>
      <w:r>
        <w:t>Prior analyses</w:t>
      </w:r>
    </w:p>
    <w:p w14:paraId="57D14B9E" w14:textId="77777777" w:rsidR="00993643" w:rsidRDefault="00993643" w:rsidP="00993643">
      <w:pPr>
        <w:pStyle w:val="ListParagraph"/>
        <w:numPr>
          <w:ilvl w:val="0"/>
          <w:numId w:val="3"/>
        </w:numPr>
      </w:pPr>
      <w:r>
        <w:t>Prior analyses at time of .org transition</w:t>
      </w:r>
    </w:p>
    <w:p w14:paraId="134ED707" w14:textId="77777777" w:rsidR="00993643" w:rsidRDefault="00267D7F" w:rsidP="00267D7F">
      <w:pPr>
        <w:pStyle w:val="ListParagraph"/>
        <w:numPr>
          <w:ilvl w:val="0"/>
          <w:numId w:val="3"/>
        </w:numPr>
      </w:pPr>
      <w:r>
        <w:t>Is any lack of past contracted party expressions of concern determinative?</w:t>
      </w:r>
    </w:p>
    <w:p w14:paraId="529BD254" w14:textId="77777777" w:rsidR="00993643" w:rsidRDefault="00993643" w:rsidP="00993643"/>
    <w:p w14:paraId="3EE0AF7E" w14:textId="77777777" w:rsidR="00267D7F" w:rsidRDefault="00267D7F" w:rsidP="00267D7F">
      <w:r>
        <w:t>What Should Our Approach Be?</w:t>
      </w:r>
    </w:p>
    <w:p w14:paraId="4CB9397B" w14:textId="77777777" w:rsidR="00267D7F" w:rsidRDefault="00267D7F" w:rsidP="00267D7F">
      <w:pPr>
        <w:pStyle w:val="ListParagraph"/>
        <w:numPr>
          <w:ilvl w:val="0"/>
          <w:numId w:val="4"/>
        </w:numPr>
      </w:pPr>
      <w:r>
        <w:t>Identify issues and present opinions</w:t>
      </w:r>
    </w:p>
    <w:p w14:paraId="78DF132C" w14:textId="77777777" w:rsidR="00267D7F" w:rsidRDefault="00267D7F" w:rsidP="00267D7F">
      <w:pPr>
        <w:pStyle w:val="ListParagraph"/>
        <w:numPr>
          <w:ilvl w:val="0"/>
          <w:numId w:val="4"/>
        </w:numPr>
      </w:pPr>
      <w:r>
        <w:t>Identify issues</w:t>
      </w:r>
    </w:p>
    <w:p w14:paraId="20EF89FB" w14:textId="77777777" w:rsidR="00993643" w:rsidRDefault="00993643" w:rsidP="00993643"/>
    <w:sectPr w:rsidR="00993643" w:rsidSect="00C845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B1D5C"/>
    <w:multiLevelType w:val="hybridMultilevel"/>
    <w:tmpl w:val="895E5D96"/>
    <w:lvl w:ilvl="0" w:tplc="8320C1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F095B"/>
    <w:multiLevelType w:val="hybridMultilevel"/>
    <w:tmpl w:val="2B12B5F0"/>
    <w:lvl w:ilvl="0" w:tplc="E438BF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76DE4"/>
    <w:multiLevelType w:val="hybridMultilevel"/>
    <w:tmpl w:val="AD029AF6"/>
    <w:lvl w:ilvl="0" w:tplc="589024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B3F06"/>
    <w:multiLevelType w:val="hybridMultilevel"/>
    <w:tmpl w:val="853E1966"/>
    <w:lvl w:ilvl="0" w:tplc="61D6C2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43"/>
    <w:rsid w:val="00267D7F"/>
    <w:rsid w:val="0046258C"/>
    <w:rsid w:val="00993643"/>
    <w:rsid w:val="00C845C9"/>
    <w:rsid w:val="00DD12CA"/>
    <w:rsid w:val="00FB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3449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Blumenthal</dc:creator>
  <cp:lastModifiedBy>Don Blumenthal</cp:lastModifiedBy>
  <cp:revision>3</cp:revision>
  <dcterms:created xsi:type="dcterms:W3CDTF">2013-03-29T16:13:00Z</dcterms:created>
  <dcterms:modified xsi:type="dcterms:W3CDTF">2013-03-29T17:32:00Z</dcterms:modified>
</cp:coreProperties>
</file>