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75" w:rsidRPr="00743075" w:rsidRDefault="00743075">
      <w:pPr>
        <w:rPr>
          <w:sz w:val="18"/>
          <w:szCs w:val="18"/>
        </w:rPr>
      </w:pPr>
      <w:r w:rsidRPr="00743075">
        <w:rPr>
          <w:sz w:val="18"/>
          <w:szCs w:val="18"/>
        </w:rPr>
        <w:t xml:space="preserve">Bob Hutchinson’s proposed additions to the Interim Report of the Internationalized Registration Data Working Group. </w:t>
      </w:r>
    </w:p>
    <w:p w:rsidR="00743075" w:rsidRDefault="00743075"/>
    <w:p w:rsidR="00743075" w:rsidRDefault="00743075">
      <w:r>
        <w:t xml:space="preserve">Section 4.1 </w:t>
      </w:r>
    </w:p>
    <w:p w:rsidR="004F4C09" w:rsidRDefault="00743075">
      <w:r>
        <w:t xml:space="preserve">IRD </w:t>
      </w:r>
      <w:r w:rsidR="00160595">
        <w:t xml:space="preserve">WHOIS </w:t>
      </w:r>
      <w:r>
        <w:t>Language Support</w:t>
      </w:r>
      <w:r w:rsidR="00160595">
        <w:t>:</w:t>
      </w:r>
    </w:p>
    <w:p w:rsidR="00743075" w:rsidRDefault="00160595">
      <w:r>
        <w:t>Support all official languages</w:t>
      </w:r>
      <w:r w:rsidR="00743075">
        <w:t>/scripts for registrant supplied data.  [if these or similar language tables exist in the IDN TLD specifications, then we should reference/include them.]</w:t>
      </w:r>
    </w:p>
    <w:p w:rsidR="00C41B98" w:rsidRDefault="00C41B98">
      <w:r>
        <w:rPr>
          <w:noProof/>
        </w:rPr>
        <w:drawing>
          <wp:inline distT="0" distB="0" distL="0" distR="0">
            <wp:extent cx="5162550" cy="31813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B98" w:rsidRDefault="00C41B98">
      <w:r>
        <w:rPr>
          <w:noProof/>
        </w:rPr>
        <w:lastRenderedPageBreak/>
        <w:drawing>
          <wp:inline distT="0" distB="0" distL="0" distR="0">
            <wp:extent cx="5943600" cy="64073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542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84669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595" w:rsidRDefault="00160595">
      <w:r>
        <w:t>For each language, a</w:t>
      </w:r>
      <w:r w:rsidR="00743075">
        <w:t>n</w:t>
      </w:r>
      <w:r>
        <w:t xml:space="preserve"> </w:t>
      </w:r>
      <w:r w:rsidR="00743075">
        <w:t xml:space="preserve">IANA defined </w:t>
      </w:r>
      <w:r w:rsidR="00C41B98">
        <w:t xml:space="preserve">package </w:t>
      </w:r>
      <w:r w:rsidR="00743075">
        <w:t>enumerating the</w:t>
      </w:r>
      <w:r w:rsidR="00C41B98">
        <w:t xml:space="preserve"> UTF-8 characters, legal within that language. </w:t>
      </w:r>
      <w:r>
        <w:t xml:space="preserve"> </w:t>
      </w:r>
      <w:r w:rsidR="00743075">
        <w:t xml:space="preserve"> Language reference identifiers[cross reference between IRD language ID and browser, Windows, UNIX etc] – TBD.</w:t>
      </w:r>
    </w:p>
    <w:p w:rsidR="00743075" w:rsidRDefault="00743075">
      <w:r>
        <w:t>Language rules for WHOIS data:</w:t>
      </w:r>
    </w:p>
    <w:p w:rsidR="00743075" w:rsidRDefault="00743075" w:rsidP="00743075">
      <w:pPr>
        <w:pStyle w:val="ListParagraph"/>
        <w:numPr>
          <w:ilvl w:val="0"/>
          <w:numId w:val="1"/>
        </w:numPr>
      </w:pPr>
      <w:r>
        <w:t xml:space="preserve">Registrant data is acceptable in every TLD in any language, but only one language per domain.  Transliteration of registrant data into English pronunciation is required.  Translation of place names;  nations, city, and street names is optional. </w:t>
      </w:r>
    </w:p>
    <w:p w:rsidR="00743075" w:rsidRDefault="00743075" w:rsidP="00743075">
      <w:pPr>
        <w:pStyle w:val="ListParagraph"/>
        <w:numPr>
          <w:ilvl w:val="0"/>
          <w:numId w:val="1"/>
        </w:numPr>
      </w:pPr>
      <w:r>
        <w:t>Registry and Registrar identification in ICANN approved form only [US English only].  Is not translated.</w:t>
      </w:r>
    </w:p>
    <w:p w:rsidR="00743075" w:rsidRDefault="00743075" w:rsidP="00743075">
      <w:pPr>
        <w:pStyle w:val="ListParagraph"/>
        <w:numPr>
          <w:ilvl w:val="0"/>
          <w:numId w:val="1"/>
        </w:numPr>
      </w:pPr>
      <w:r>
        <w:lastRenderedPageBreak/>
        <w:t>Default language for Data Labels is US English.  Labels defined by ICANN.  Translation to other languages may be accomplished by string replacement – tables maintained by IANA.</w:t>
      </w:r>
    </w:p>
    <w:p w:rsidR="00743075" w:rsidRDefault="00743075" w:rsidP="00743075">
      <w:r>
        <w:t>Model 3 and 4 need to be updated with example/figures which reflect translation/transliteration.</w:t>
      </w:r>
    </w:p>
    <w:p w:rsidR="00743075" w:rsidRDefault="00743075" w:rsidP="00743075"/>
    <w:p w:rsidR="00743075" w:rsidRDefault="00743075" w:rsidP="00743075"/>
    <w:p w:rsidR="00743075" w:rsidRDefault="00743075" w:rsidP="00743075">
      <w:r>
        <w:t xml:space="preserve"> </w:t>
      </w:r>
    </w:p>
    <w:p w:rsidR="00743075" w:rsidRDefault="00743075" w:rsidP="00743075"/>
    <w:p w:rsidR="00743075" w:rsidRDefault="00743075" w:rsidP="00743075"/>
    <w:p w:rsidR="00743075" w:rsidRDefault="00743075" w:rsidP="00743075"/>
    <w:p w:rsidR="00743075" w:rsidRDefault="00743075" w:rsidP="00743075">
      <w:r>
        <w:t>End requested changes.</w:t>
      </w:r>
    </w:p>
    <w:sectPr w:rsidR="00743075" w:rsidSect="004F4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8B4"/>
    <w:multiLevelType w:val="hybridMultilevel"/>
    <w:tmpl w:val="AE1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60595"/>
    <w:rsid w:val="00160595"/>
    <w:rsid w:val="004F4C09"/>
    <w:rsid w:val="00743075"/>
    <w:rsid w:val="00C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C. Hutchinson</dc:creator>
  <cp:lastModifiedBy>Robert C. Hutchinson</cp:lastModifiedBy>
  <cp:revision>1</cp:revision>
  <dcterms:created xsi:type="dcterms:W3CDTF">2010-10-27T06:41:00Z</dcterms:created>
  <dcterms:modified xsi:type="dcterms:W3CDTF">2010-10-27T23:33:00Z</dcterms:modified>
</cp:coreProperties>
</file>