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B8" w:rsidRPr="00A404B8" w:rsidRDefault="00A404B8" w:rsidP="00A4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p>
    <w:p w:rsidR="00A404B8" w:rsidRPr="00A404B8" w:rsidRDefault="00A404B8" w:rsidP="00A4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p>
    <w:p w:rsidR="00A404B8" w:rsidRPr="00A404B8" w:rsidRDefault="00A404B8" w:rsidP="00A4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p>
    <w:p w:rsidR="00A404B8" w:rsidRPr="00E43F48" w:rsidRDefault="00E43F48" w:rsidP="00A404B8">
      <w:pPr>
        <w:pStyle w:val="AddressBlock"/>
        <w:rPr>
          <w:b/>
          <w:sz w:val="24"/>
          <w:szCs w:val="24"/>
        </w:rPr>
      </w:pPr>
      <w:r w:rsidRPr="00E43F48">
        <w:rPr>
          <w:b/>
          <w:sz w:val="24"/>
          <w:szCs w:val="24"/>
        </w:rPr>
        <w:t xml:space="preserve">Norwegian Communications Authority </w:t>
      </w:r>
      <w:r w:rsidR="00A404B8" w:rsidRPr="00E43F48">
        <w:rPr>
          <w:b/>
          <w:sz w:val="24"/>
          <w:szCs w:val="24"/>
        </w:rPr>
        <w:t>Response to the 2nd Draft Proposal on Work Stream 1 Recommendations of the CCWG-Accountability</w:t>
      </w:r>
    </w:p>
    <w:p w:rsidR="00E43F48" w:rsidRDefault="00E43F48" w:rsidP="00A404B8">
      <w:pPr>
        <w:pStyle w:val="AddressBlock"/>
        <w:rPr>
          <w:b/>
          <w:sz w:val="24"/>
          <w:szCs w:val="24"/>
        </w:rPr>
      </w:pPr>
    </w:p>
    <w:p w:rsidR="003B075D" w:rsidRDefault="00E43F48" w:rsidP="00E43F48">
      <w:pPr>
        <w:jc w:val="both"/>
        <w:rPr>
          <w:lang w:val="en-US"/>
        </w:rPr>
      </w:pPr>
      <w:r w:rsidRPr="00E43F48">
        <w:rPr>
          <w:lang w:val="en-US"/>
        </w:rPr>
        <w:t xml:space="preserve">The Norwegian Communications Authority would like to thank the CCWG for </w:t>
      </w:r>
      <w:r>
        <w:rPr>
          <w:lang w:val="en-US"/>
        </w:rPr>
        <w:t>the comprehensive 2</w:t>
      </w:r>
      <w:r w:rsidRPr="00E43F48">
        <w:rPr>
          <w:vertAlign w:val="superscript"/>
          <w:lang w:val="en-US"/>
        </w:rPr>
        <w:t>nd</w:t>
      </w:r>
      <w:r>
        <w:rPr>
          <w:lang w:val="en-US"/>
        </w:rPr>
        <w:t xml:space="preserve"> Draft Proposal of the CCWG, and </w:t>
      </w:r>
      <w:r w:rsidRPr="00E43F48">
        <w:rPr>
          <w:lang w:val="en-US"/>
        </w:rPr>
        <w:t>acknowledge</w:t>
      </w:r>
      <w:r>
        <w:rPr>
          <w:lang w:val="en-US"/>
        </w:rPr>
        <w:t xml:space="preserve"> the huge amount of effort that has been put into this work by all contributors from </w:t>
      </w:r>
      <w:r w:rsidR="003B075D">
        <w:rPr>
          <w:lang w:val="en-US"/>
        </w:rPr>
        <w:t xml:space="preserve">the Multistakeholder Community and ICANN staff.  </w:t>
      </w:r>
    </w:p>
    <w:p w:rsidR="00E43F48" w:rsidRPr="003B075D" w:rsidRDefault="00E43F48" w:rsidP="00E43F48">
      <w:pPr>
        <w:jc w:val="both"/>
        <w:rPr>
          <w:lang w:val="en-GB" w:eastAsia="en-GB"/>
        </w:rPr>
      </w:pPr>
    </w:p>
    <w:p w:rsidR="00E43F48" w:rsidRPr="00A404B8" w:rsidRDefault="00E43F48" w:rsidP="00E4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404B8">
        <w:rPr>
          <w:lang w:val="en-US"/>
        </w:rPr>
        <w:t xml:space="preserve">Please note that </w:t>
      </w:r>
      <w:r w:rsidR="003B075D" w:rsidRPr="003B075D">
        <w:rPr>
          <w:lang w:val="en-US"/>
        </w:rPr>
        <w:t xml:space="preserve">Norwegian Communications Authority </w:t>
      </w:r>
      <w:r w:rsidRPr="00A404B8">
        <w:rPr>
          <w:lang w:val="en-US"/>
        </w:rPr>
        <w:t xml:space="preserve">concurs with the view submitted </w:t>
      </w:r>
    </w:p>
    <w:p w:rsidR="00E43F48" w:rsidRDefault="003B075D" w:rsidP="00E43F48">
      <w:pPr>
        <w:jc w:val="both"/>
        <w:rPr>
          <w:lang w:val="en-US"/>
        </w:rPr>
      </w:pPr>
      <w:r>
        <w:rPr>
          <w:lang w:val="en-US" w:eastAsia="en-GB"/>
        </w:rPr>
        <w:t xml:space="preserve">By </w:t>
      </w:r>
      <w:r w:rsidR="00E43F48" w:rsidRPr="00E43F48">
        <w:rPr>
          <w:lang w:val="en-US"/>
        </w:rPr>
        <w:t>the GAC with regards to the involvement of the GAC in the "Community Mechanism", as outlined in chapter 6 of the "CCWG-Accountability 2nd Draft Proposal on Work Stream 1 Recommendations".</w:t>
      </w:r>
    </w:p>
    <w:p w:rsidR="00E43F48" w:rsidRPr="00E43F48" w:rsidRDefault="00E43F48" w:rsidP="00A404B8">
      <w:pPr>
        <w:pStyle w:val="AddressBlock"/>
        <w:rPr>
          <w:b/>
          <w:sz w:val="24"/>
          <w:szCs w:val="24"/>
          <w:lang w:val="en-GB"/>
        </w:rPr>
      </w:pPr>
    </w:p>
    <w:p w:rsidR="00A2360F" w:rsidRDefault="00A404B8" w:rsidP="003B075D">
      <w:pPr>
        <w:rPr>
          <w:lang w:val="en-US"/>
        </w:rPr>
      </w:pPr>
      <w:r w:rsidRPr="003B075D">
        <w:rPr>
          <w:lang w:val="en-US"/>
        </w:rPr>
        <w:t xml:space="preserve">GAC members are continuing to discuss Stress Test 18 and the proposed changes to the </w:t>
      </w:r>
      <w:r w:rsidR="00DF0BFA">
        <w:rPr>
          <w:lang w:val="en-US"/>
        </w:rPr>
        <w:t xml:space="preserve">ICANN </w:t>
      </w:r>
      <w:r w:rsidRPr="003B075D">
        <w:rPr>
          <w:lang w:val="en-US"/>
        </w:rPr>
        <w:t>bylaws</w:t>
      </w:r>
      <w:r w:rsidR="00DF0BFA">
        <w:rPr>
          <w:lang w:val="en-US"/>
        </w:rPr>
        <w:t xml:space="preserve"> Article XI.2.1. </w:t>
      </w:r>
    </w:p>
    <w:p w:rsidR="00A2360F" w:rsidRDefault="00A2360F" w:rsidP="003B075D">
      <w:pPr>
        <w:rPr>
          <w:lang w:val="en-US"/>
        </w:rPr>
      </w:pPr>
    </w:p>
    <w:p w:rsidR="00417E3B" w:rsidRDefault="00A2360F" w:rsidP="003B075D">
      <w:pPr>
        <w:rPr>
          <w:lang w:val="en-GB" w:eastAsia="en-US"/>
        </w:rPr>
      </w:pPr>
      <w:r>
        <w:rPr>
          <w:lang w:val="en-GB" w:eastAsia="en-US"/>
        </w:rPr>
        <w:t>With regards to the reasoning</w:t>
      </w:r>
      <w:r w:rsidR="0057398E">
        <w:rPr>
          <w:lang w:val="en-GB" w:eastAsia="en-US"/>
        </w:rPr>
        <w:t xml:space="preserve"> behind the introduction of Stress Test 18 in the Draft Proposal, it is our understanding that Stress Test 18 is introduced to avoid significant expansion of the role of government in ICANN decision making, and to</w:t>
      </w:r>
      <w:r w:rsidR="00072973">
        <w:rPr>
          <w:lang w:val="en-GB" w:eastAsia="en-US"/>
        </w:rPr>
        <w:t xml:space="preserve"> prevent I</w:t>
      </w:r>
      <w:r w:rsidR="00DF0BFA">
        <w:rPr>
          <w:lang w:val="en-GB" w:eastAsia="en-US"/>
        </w:rPr>
        <w:t xml:space="preserve">CANN from governmental capture. </w:t>
      </w:r>
      <w:bookmarkStart w:id="0" w:name="_GoBack"/>
      <w:bookmarkEnd w:id="0"/>
      <w:r w:rsidR="00072973">
        <w:rPr>
          <w:lang w:val="en-GB" w:eastAsia="en-US"/>
        </w:rPr>
        <w:t xml:space="preserve">The Norwegian Communications Authority would like to underline that </w:t>
      </w:r>
      <w:r w:rsidR="003E5678">
        <w:rPr>
          <w:lang w:val="en-GB" w:eastAsia="en-US"/>
        </w:rPr>
        <w:t xml:space="preserve">we think </w:t>
      </w:r>
      <w:r w:rsidR="003A5913">
        <w:rPr>
          <w:lang w:val="en-GB" w:eastAsia="en-US"/>
        </w:rPr>
        <w:t>it’s</w:t>
      </w:r>
      <w:r w:rsidR="003E5678">
        <w:rPr>
          <w:lang w:val="en-GB" w:eastAsia="en-US"/>
        </w:rPr>
        <w:t xml:space="preserve"> </w:t>
      </w:r>
      <w:r w:rsidR="003A5913">
        <w:rPr>
          <w:lang w:val="en-GB" w:eastAsia="en-US"/>
        </w:rPr>
        <w:t xml:space="preserve">fundamentally </w:t>
      </w:r>
      <w:r w:rsidR="003E5678">
        <w:rPr>
          <w:lang w:val="en-GB" w:eastAsia="en-US"/>
        </w:rPr>
        <w:t xml:space="preserve">important to avoid </w:t>
      </w:r>
      <w:r w:rsidR="003A5913">
        <w:rPr>
          <w:lang w:val="en-GB" w:eastAsia="en-US"/>
        </w:rPr>
        <w:t>that ICANN is captured</w:t>
      </w:r>
      <w:r w:rsidR="00417E3B">
        <w:rPr>
          <w:lang w:val="en-GB" w:eastAsia="en-US"/>
        </w:rPr>
        <w:t xml:space="preserve"> by any group of stakeholders, but </w:t>
      </w:r>
      <w:r w:rsidR="00DF0BFA">
        <w:rPr>
          <w:lang w:val="en-GB" w:eastAsia="en-US"/>
        </w:rPr>
        <w:t>we fail to</w:t>
      </w:r>
      <w:r>
        <w:rPr>
          <w:lang w:val="en-GB" w:eastAsia="en-US"/>
        </w:rPr>
        <w:t xml:space="preserve"> see how </w:t>
      </w:r>
      <w:r w:rsidR="00281701">
        <w:rPr>
          <w:lang w:val="en-GB" w:eastAsia="en-US"/>
        </w:rPr>
        <w:t>Governmental Advisory Committ</w:t>
      </w:r>
      <w:r w:rsidR="00F46169">
        <w:rPr>
          <w:lang w:val="en-GB" w:eastAsia="en-US"/>
        </w:rPr>
        <w:t>ee/GAC</w:t>
      </w:r>
      <w:r>
        <w:rPr>
          <w:lang w:val="en-GB" w:eastAsia="en-US"/>
        </w:rPr>
        <w:t>,</w:t>
      </w:r>
      <w:r w:rsidR="00F46169">
        <w:rPr>
          <w:lang w:val="en-GB" w:eastAsia="en-US"/>
        </w:rPr>
        <w:t xml:space="preserve"> in its role </w:t>
      </w:r>
      <w:r w:rsidR="00281701">
        <w:rPr>
          <w:lang w:val="en-GB" w:eastAsia="en-US"/>
        </w:rPr>
        <w:t>as</w:t>
      </w:r>
      <w:r w:rsidR="00F46169">
        <w:rPr>
          <w:lang w:val="en-GB" w:eastAsia="en-US"/>
        </w:rPr>
        <w:t xml:space="preserve"> advisor to the ICANN board,</w:t>
      </w:r>
      <w:r>
        <w:rPr>
          <w:lang w:val="en-GB" w:eastAsia="en-US"/>
        </w:rPr>
        <w:t xml:space="preserve"> can </w:t>
      </w:r>
      <w:r w:rsidR="00281701">
        <w:rPr>
          <w:lang w:val="en-GB" w:eastAsia="en-US"/>
        </w:rPr>
        <w:t xml:space="preserve">capture ICANN </w:t>
      </w:r>
      <w:r w:rsidR="00F17A64">
        <w:rPr>
          <w:lang w:val="en-GB" w:eastAsia="en-US"/>
        </w:rPr>
        <w:t xml:space="preserve">decision making </w:t>
      </w:r>
      <w:r w:rsidR="00281701">
        <w:rPr>
          <w:lang w:val="en-GB" w:eastAsia="en-US"/>
        </w:rPr>
        <w:t xml:space="preserve">by its advice, </w:t>
      </w:r>
      <w:r w:rsidR="00F17A64">
        <w:rPr>
          <w:lang w:val="en-GB" w:eastAsia="en-US"/>
        </w:rPr>
        <w:t xml:space="preserve">- </w:t>
      </w:r>
      <w:r w:rsidR="00281701">
        <w:rPr>
          <w:lang w:val="en-GB" w:eastAsia="en-US"/>
        </w:rPr>
        <w:t xml:space="preserve">regardless of how </w:t>
      </w:r>
      <w:r w:rsidR="00F17A64">
        <w:rPr>
          <w:lang w:val="en-GB" w:eastAsia="en-US"/>
        </w:rPr>
        <w:t xml:space="preserve">this </w:t>
      </w:r>
      <w:r w:rsidR="00281701">
        <w:rPr>
          <w:lang w:val="en-GB" w:eastAsia="en-US"/>
        </w:rPr>
        <w:t xml:space="preserve">advice is </w:t>
      </w:r>
      <w:r w:rsidR="00F17A64">
        <w:rPr>
          <w:lang w:val="en-GB" w:eastAsia="en-US"/>
        </w:rPr>
        <w:t>categorize</w:t>
      </w:r>
      <w:r>
        <w:rPr>
          <w:lang w:val="en-GB" w:eastAsia="en-US"/>
        </w:rPr>
        <w:t xml:space="preserve">d or expressed in the future. </w:t>
      </w:r>
    </w:p>
    <w:p w:rsidR="00A209BE" w:rsidRDefault="00A209BE" w:rsidP="003B075D">
      <w:pPr>
        <w:rPr>
          <w:lang w:val="en-GB" w:eastAsia="en-US"/>
        </w:rPr>
      </w:pPr>
    </w:p>
    <w:p w:rsidR="00A2360F" w:rsidRDefault="00A2360F" w:rsidP="00A2360F">
      <w:pPr>
        <w:rPr>
          <w:lang w:val="en-GB" w:eastAsia="en-US"/>
        </w:rPr>
      </w:pPr>
      <w:r>
        <w:rPr>
          <w:lang w:val="en-US"/>
        </w:rPr>
        <w:t xml:space="preserve">We </w:t>
      </w:r>
      <w:r w:rsidRPr="003B075D">
        <w:rPr>
          <w:lang w:val="en-GB" w:eastAsia="en-US"/>
        </w:rPr>
        <w:t>are looking fo</w:t>
      </w:r>
      <w:r>
        <w:rPr>
          <w:lang w:val="en-GB" w:eastAsia="en-US"/>
        </w:rPr>
        <w:t xml:space="preserve">rward to participating </w:t>
      </w:r>
      <w:r w:rsidRPr="003B075D">
        <w:rPr>
          <w:lang w:val="en-GB" w:eastAsia="en-US"/>
        </w:rPr>
        <w:t xml:space="preserve">in </w:t>
      </w:r>
      <w:r w:rsidR="00417E3B">
        <w:rPr>
          <w:lang w:val="en-GB" w:eastAsia="en-US"/>
        </w:rPr>
        <w:t xml:space="preserve">the CCWG </w:t>
      </w:r>
      <w:r w:rsidRPr="003B075D">
        <w:rPr>
          <w:lang w:val="en-GB" w:eastAsia="en-US"/>
        </w:rPr>
        <w:t xml:space="preserve">discussion at ICANN 54 meeting in Dublin next month. </w:t>
      </w:r>
    </w:p>
    <w:p w:rsidR="00A2360F" w:rsidRDefault="00A2360F" w:rsidP="00A2360F">
      <w:pPr>
        <w:rPr>
          <w:lang w:val="en-GB" w:eastAsia="en-US"/>
        </w:rPr>
      </w:pPr>
    </w:p>
    <w:p w:rsidR="00A2360F" w:rsidRDefault="00A2360F" w:rsidP="003B075D">
      <w:pPr>
        <w:rPr>
          <w:lang w:val="en-GB" w:eastAsia="en-US"/>
        </w:rPr>
      </w:pPr>
    </w:p>
    <w:p w:rsidR="00DF0BFA" w:rsidRDefault="00DF0BFA" w:rsidP="003B075D">
      <w:pPr>
        <w:rPr>
          <w:lang w:val="en-GB" w:eastAsia="en-US"/>
        </w:rPr>
      </w:pPr>
    </w:p>
    <w:p w:rsidR="00F17A64" w:rsidRDefault="00F17A64" w:rsidP="003B075D">
      <w:pPr>
        <w:rPr>
          <w:lang w:val="en-GB" w:eastAsia="en-US"/>
        </w:rPr>
      </w:pPr>
    </w:p>
    <w:p w:rsidR="00281701" w:rsidRDefault="00281701" w:rsidP="003B075D">
      <w:pPr>
        <w:rPr>
          <w:lang w:val="en-GB" w:eastAsia="en-US"/>
        </w:rPr>
      </w:pPr>
    </w:p>
    <w:p w:rsidR="003E5678" w:rsidRDefault="003E5678" w:rsidP="003B075D">
      <w:pPr>
        <w:rPr>
          <w:lang w:val="en-GB" w:eastAsia="en-US"/>
        </w:rPr>
      </w:pPr>
    </w:p>
    <w:p w:rsidR="00072973" w:rsidRDefault="00072973" w:rsidP="003B075D">
      <w:pPr>
        <w:rPr>
          <w:lang w:val="en-GB" w:eastAsia="en-US"/>
        </w:rPr>
      </w:pPr>
    </w:p>
    <w:p w:rsidR="00A404B8" w:rsidRDefault="00A404B8" w:rsidP="00A404B8">
      <w:pPr>
        <w:pStyle w:val="Default"/>
        <w:rPr>
          <w:lang w:val="en-NZ"/>
        </w:rPr>
      </w:pPr>
    </w:p>
    <w:p w:rsidR="00C66490" w:rsidRPr="00A404B8" w:rsidRDefault="00C66490" w:rsidP="00A404B8">
      <w:pPr>
        <w:rPr>
          <w:lang w:val="en-US"/>
        </w:rPr>
      </w:pPr>
    </w:p>
    <w:sectPr w:rsidR="00C66490" w:rsidRPr="00A404B8" w:rsidSect="004F0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CB6"/>
    <w:multiLevelType w:val="hybridMultilevel"/>
    <w:tmpl w:val="D38E657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B8"/>
    <w:rsid w:val="0004145D"/>
    <w:rsid w:val="00072973"/>
    <w:rsid w:val="00074D76"/>
    <w:rsid w:val="000A6848"/>
    <w:rsid w:val="000A7F7A"/>
    <w:rsid w:val="00102A4D"/>
    <w:rsid w:val="001153B2"/>
    <w:rsid w:val="00143DBE"/>
    <w:rsid w:val="0016398A"/>
    <w:rsid w:val="001815CA"/>
    <w:rsid w:val="00191ACD"/>
    <w:rsid w:val="00193870"/>
    <w:rsid w:val="001B4A6C"/>
    <w:rsid w:val="001B7CF9"/>
    <w:rsid w:val="001C511D"/>
    <w:rsid w:val="00207134"/>
    <w:rsid w:val="002543B3"/>
    <w:rsid w:val="00281701"/>
    <w:rsid w:val="002A3CA3"/>
    <w:rsid w:val="002E3219"/>
    <w:rsid w:val="003A5913"/>
    <w:rsid w:val="003B075D"/>
    <w:rsid w:val="003C24AD"/>
    <w:rsid w:val="003C2CF5"/>
    <w:rsid w:val="003E5678"/>
    <w:rsid w:val="003F3270"/>
    <w:rsid w:val="00415B5E"/>
    <w:rsid w:val="00417E3B"/>
    <w:rsid w:val="00434490"/>
    <w:rsid w:val="004D0619"/>
    <w:rsid w:val="004E6262"/>
    <w:rsid w:val="004F00C8"/>
    <w:rsid w:val="005358B3"/>
    <w:rsid w:val="0057398E"/>
    <w:rsid w:val="00590341"/>
    <w:rsid w:val="005979C0"/>
    <w:rsid w:val="005A6E8D"/>
    <w:rsid w:val="00604B6B"/>
    <w:rsid w:val="00612928"/>
    <w:rsid w:val="00622D8D"/>
    <w:rsid w:val="00651405"/>
    <w:rsid w:val="0066299E"/>
    <w:rsid w:val="007869B5"/>
    <w:rsid w:val="00807E4F"/>
    <w:rsid w:val="00814497"/>
    <w:rsid w:val="00860803"/>
    <w:rsid w:val="008C173C"/>
    <w:rsid w:val="008D0CA4"/>
    <w:rsid w:val="008D461F"/>
    <w:rsid w:val="008E22EF"/>
    <w:rsid w:val="00952203"/>
    <w:rsid w:val="009527AF"/>
    <w:rsid w:val="009D5961"/>
    <w:rsid w:val="009F6D6F"/>
    <w:rsid w:val="00A209BE"/>
    <w:rsid w:val="00A2360F"/>
    <w:rsid w:val="00A26984"/>
    <w:rsid w:val="00A404B8"/>
    <w:rsid w:val="00A91F1A"/>
    <w:rsid w:val="00AB696D"/>
    <w:rsid w:val="00AD223B"/>
    <w:rsid w:val="00B435E1"/>
    <w:rsid w:val="00B46594"/>
    <w:rsid w:val="00B60B40"/>
    <w:rsid w:val="00B65CE4"/>
    <w:rsid w:val="00B815EF"/>
    <w:rsid w:val="00B919BB"/>
    <w:rsid w:val="00BB11F2"/>
    <w:rsid w:val="00BC5C65"/>
    <w:rsid w:val="00C26670"/>
    <w:rsid w:val="00C6485D"/>
    <w:rsid w:val="00C66490"/>
    <w:rsid w:val="00C66513"/>
    <w:rsid w:val="00C67325"/>
    <w:rsid w:val="00C809E3"/>
    <w:rsid w:val="00C91248"/>
    <w:rsid w:val="00CA4737"/>
    <w:rsid w:val="00D31DE1"/>
    <w:rsid w:val="00D3529B"/>
    <w:rsid w:val="00D547D8"/>
    <w:rsid w:val="00DA0970"/>
    <w:rsid w:val="00DB06A5"/>
    <w:rsid w:val="00DB454A"/>
    <w:rsid w:val="00DC2D6C"/>
    <w:rsid w:val="00DF0BFA"/>
    <w:rsid w:val="00DF312E"/>
    <w:rsid w:val="00E43F48"/>
    <w:rsid w:val="00E520EC"/>
    <w:rsid w:val="00E8165E"/>
    <w:rsid w:val="00EB4C38"/>
    <w:rsid w:val="00EB548B"/>
    <w:rsid w:val="00EC2163"/>
    <w:rsid w:val="00EC307A"/>
    <w:rsid w:val="00EF4D9B"/>
    <w:rsid w:val="00F041B6"/>
    <w:rsid w:val="00F04374"/>
    <w:rsid w:val="00F13616"/>
    <w:rsid w:val="00F17A64"/>
    <w:rsid w:val="00F3372C"/>
    <w:rsid w:val="00F46169"/>
    <w:rsid w:val="00F53DBD"/>
    <w:rsid w:val="00F576B9"/>
    <w:rsid w:val="00F60AFE"/>
    <w:rsid w:val="00FB24F2"/>
    <w:rsid w:val="00FB3572"/>
    <w:rsid w:val="00FE542D"/>
    <w:rsid w:val="00FE6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404B8"/>
    <w:pPr>
      <w:autoSpaceDE w:val="0"/>
      <w:autoSpaceDN w:val="0"/>
      <w:adjustRightInd w:val="0"/>
    </w:pPr>
    <w:rPr>
      <w:rFonts w:ascii="Calibri" w:hAnsi="Calibri" w:cs="Calibri"/>
      <w:color w:val="000000"/>
      <w:sz w:val="24"/>
      <w:szCs w:val="24"/>
    </w:rPr>
  </w:style>
  <w:style w:type="paragraph" w:customStyle="1" w:styleId="AddressBlock">
    <w:name w:val="Address Block"/>
    <w:basedOn w:val="Normal"/>
    <w:uiPriority w:val="99"/>
    <w:qFormat/>
    <w:rsid w:val="00A404B8"/>
    <w:rPr>
      <w:rFonts w:asciiTheme="minorHAnsi" w:eastAsiaTheme="minorHAnsi" w:hAnsiTheme="minorHAnsi" w:cstheme="minorBidi"/>
      <w:sz w:val="22"/>
      <w:szCs w:val="22"/>
      <w:lang w:val="en-NZ" w:eastAsia="en-US"/>
    </w:rPr>
  </w:style>
  <w:style w:type="paragraph" w:styleId="Rentekst">
    <w:name w:val="Plain Text"/>
    <w:basedOn w:val="Normal"/>
    <w:link w:val="RentekstTegn"/>
    <w:uiPriority w:val="99"/>
    <w:unhideWhenUsed/>
    <w:rsid w:val="00A404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A404B8"/>
    <w:rPr>
      <w:rFonts w:ascii="Calibri" w:eastAsiaTheme="minorHAnsi" w:hAnsi="Calibri" w:cstheme="minorBidi"/>
      <w:sz w:val="22"/>
      <w:szCs w:val="21"/>
      <w:lang w:eastAsia="en-US"/>
    </w:rPr>
  </w:style>
  <w:style w:type="paragraph" w:styleId="Listeavsnitt">
    <w:name w:val="List Paragraph"/>
    <w:basedOn w:val="Normal"/>
    <w:uiPriority w:val="34"/>
    <w:qFormat/>
    <w:rsid w:val="00E43F48"/>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404B8"/>
    <w:pPr>
      <w:autoSpaceDE w:val="0"/>
      <w:autoSpaceDN w:val="0"/>
      <w:adjustRightInd w:val="0"/>
    </w:pPr>
    <w:rPr>
      <w:rFonts w:ascii="Calibri" w:hAnsi="Calibri" w:cs="Calibri"/>
      <w:color w:val="000000"/>
      <w:sz w:val="24"/>
      <w:szCs w:val="24"/>
    </w:rPr>
  </w:style>
  <w:style w:type="paragraph" w:customStyle="1" w:styleId="AddressBlock">
    <w:name w:val="Address Block"/>
    <w:basedOn w:val="Normal"/>
    <w:uiPriority w:val="99"/>
    <w:qFormat/>
    <w:rsid w:val="00A404B8"/>
    <w:rPr>
      <w:rFonts w:asciiTheme="minorHAnsi" w:eastAsiaTheme="minorHAnsi" w:hAnsiTheme="minorHAnsi" w:cstheme="minorBidi"/>
      <w:sz w:val="22"/>
      <w:szCs w:val="22"/>
      <w:lang w:val="en-NZ" w:eastAsia="en-US"/>
    </w:rPr>
  </w:style>
  <w:style w:type="paragraph" w:styleId="Rentekst">
    <w:name w:val="Plain Text"/>
    <w:basedOn w:val="Normal"/>
    <w:link w:val="RentekstTegn"/>
    <w:uiPriority w:val="99"/>
    <w:unhideWhenUsed/>
    <w:rsid w:val="00A404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A404B8"/>
    <w:rPr>
      <w:rFonts w:ascii="Calibri" w:eastAsiaTheme="minorHAnsi" w:hAnsi="Calibri" w:cstheme="minorBidi"/>
      <w:sz w:val="22"/>
      <w:szCs w:val="21"/>
      <w:lang w:eastAsia="en-US"/>
    </w:rPr>
  </w:style>
  <w:style w:type="paragraph" w:styleId="Listeavsnitt">
    <w:name w:val="List Paragraph"/>
    <w:basedOn w:val="Normal"/>
    <w:uiPriority w:val="34"/>
    <w:qFormat/>
    <w:rsid w:val="00E43F48"/>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4373">
      <w:bodyDiv w:val="1"/>
      <w:marLeft w:val="0"/>
      <w:marRight w:val="0"/>
      <w:marTop w:val="0"/>
      <w:marBottom w:val="0"/>
      <w:divBdr>
        <w:top w:val="none" w:sz="0" w:space="0" w:color="auto"/>
        <w:left w:val="none" w:sz="0" w:space="0" w:color="auto"/>
        <w:bottom w:val="none" w:sz="0" w:space="0" w:color="auto"/>
        <w:right w:val="none" w:sz="0" w:space="0" w:color="auto"/>
      </w:divBdr>
    </w:div>
    <w:div w:id="476382445">
      <w:bodyDiv w:val="1"/>
      <w:marLeft w:val="0"/>
      <w:marRight w:val="0"/>
      <w:marTop w:val="0"/>
      <w:marBottom w:val="0"/>
      <w:divBdr>
        <w:top w:val="none" w:sz="0" w:space="0" w:color="auto"/>
        <w:left w:val="none" w:sz="0" w:space="0" w:color="auto"/>
        <w:bottom w:val="none" w:sz="0" w:space="0" w:color="auto"/>
        <w:right w:val="none" w:sz="0" w:space="0" w:color="auto"/>
      </w:divBdr>
    </w:div>
    <w:div w:id="1028994046">
      <w:bodyDiv w:val="1"/>
      <w:marLeft w:val="0"/>
      <w:marRight w:val="0"/>
      <w:marTop w:val="0"/>
      <w:marBottom w:val="0"/>
      <w:divBdr>
        <w:top w:val="none" w:sz="0" w:space="0" w:color="auto"/>
        <w:left w:val="none" w:sz="0" w:space="0" w:color="auto"/>
        <w:bottom w:val="none" w:sz="0" w:space="0" w:color="auto"/>
        <w:right w:val="none" w:sz="0" w:space="0" w:color="auto"/>
      </w:divBdr>
    </w:div>
    <w:div w:id="1078866164">
      <w:bodyDiv w:val="1"/>
      <w:marLeft w:val="0"/>
      <w:marRight w:val="0"/>
      <w:marTop w:val="0"/>
      <w:marBottom w:val="0"/>
      <w:divBdr>
        <w:top w:val="none" w:sz="0" w:space="0" w:color="auto"/>
        <w:left w:val="none" w:sz="0" w:space="0" w:color="auto"/>
        <w:bottom w:val="none" w:sz="0" w:space="0" w:color="auto"/>
        <w:right w:val="none" w:sz="0" w:space="0" w:color="auto"/>
      </w:divBdr>
    </w:div>
    <w:div w:id="19797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1343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Post- og teletilsynet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Lindeberg, Elise</dc:creator>
  <cp:lastModifiedBy>Lindeberg, Elise</cp:lastModifiedBy>
  <cp:revision>3</cp:revision>
  <dcterms:created xsi:type="dcterms:W3CDTF">2015-09-12T18:48:00Z</dcterms:created>
  <dcterms:modified xsi:type="dcterms:W3CDTF">2015-09-12T18:59:00Z</dcterms:modified>
</cp:coreProperties>
</file>