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EFEC1" w14:textId="77777777" w:rsidR="0022301A" w:rsidRDefault="0022301A" w:rsidP="0067624B">
      <w:pPr>
        <w:rPr>
          <w:rFonts w:ascii="Cambria" w:eastAsia="MS Mincho" w:hAnsi="Cambria"/>
          <w:sz w:val="24"/>
          <w:szCs w:val="24"/>
        </w:rPr>
      </w:pPr>
    </w:p>
    <w:p w14:paraId="69F2D9A4" w14:textId="77777777" w:rsidR="00740218" w:rsidRDefault="00740218" w:rsidP="00740218">
      <w:pPr>
        <w:ind w:right="-1260" w:firstLine="720"/>
        <w:jc w:val="both"/>
        <w:rPr>
          <w:rFonts w:ascii="Cambria" w:eastAsia="MS Mincho" w:hAnsi="Cambria"/>
        </w:rPr>
      </w:pPr>
    </w:p>
    <w:p w14:paraId="12BC2503" w14:textId="77777777" w:rsidR="00A86B52" w:rsidRDefault="00A86B52" w:rsidP="00740218">
      <w:pPr>
        <w:ind w:right="-1260" w:firstLine="720"/>
        <w:jc w:val="both"/>
        <w:rPr>
          <w:rFonts w:ascii="Cambria" w:eastAsia="MS Mincho" w:hAnsi="Cambria"/>
        </w:rPr>
      </w:pPr>
    </w:p>
    <w:p w14:paraId="56E4AEDE" w14:textId="77777777" w:rsidR="00A86B52" w:rsidRDefault="00A86B52" w:rsidP="00740218">
      <w:pPr>
        <w:ind w:right="-1260" w:firstLine="720"/>
        <w:jc w:val="both"/>
        <w:rPr>
          <w:rFonts w:ascii="Cambria" w:eastAsia="MS Mincho" w:hAnsi="Cambria"/>
        </w:rPr>
      </w:pPr>
    </w:p>
    <w:p w14:paraId="1E155F21" w14:textId="77777777" w:rsidR="00A86B52" w:rsidRDefault="00A86B52" w:rsidP="00740218">
      <w:pPr>
        <w:ind w:right="-1260" w:firstLine="720"/>
        <w:jc w:val="both"/>
        <w:rPr>
          <w:rFonts w:ascii="Cambria" w:eastAsia="MS Mincho" w:hAnsi="Cambria"/>
        </w:rPr>
      </w:pPr>
    </w:p>
    <w:p w14:paraId="34EF3EB8" w14:textId="77777777" w:rsidR="00A86B52" w:rsidRDefault="00A86B52" w:rsidP="00740218">
      <w:pPr>
        <w:ind w:right="-1260" w:firstLine="720"/>
        <w:jc w:val="both"/>
        <w:rPr>
          <w:rFonts w:ascii="Cambria" w:eastAsia="MS Mincho" w:hAnsi="Cambria"/>
        </w:rPr>
      </w:pPr>
    </w:p>
    <w:p w14:paraId="28488866" w14:textId="77777777" w:rsidR="00A86B52" w:rsidRDefault="00A86B52" w:rsidP="00C141CD">
      <w:pPr>
        <w:ind w:right="-1260"/>
        <w:jc w:val="both"/>
        <w:rPr>
          <w:rFonts w:ascii="Cambria" w:eastAsia="MS Mincho" w:hAnsi="Cambria"/>
        </w:rPr>
      </w:pPr>
    </w:p>
    <w:p w14:paraId="15E1E0AF" w14:textId="77777777" w:rsidR="00C141CD" w:rsidRDefault="00C141CD" w:rsidP="00C141CD">
      <w:pPr>
        <w:ind w:right="-1260"/>
        <w:jc w:val="both"/>
        <w:rPr>
          <w:rFonts w:ascii="Cambria" w:eastAsia="MS Mincho" w:hAnsi="Cambria"/>
        </w:rPr>
      </w:pPr>
    </w:p>
    <w:p w14:paraId="157547A8" w14:textId="15EA5642" w:rsidR="00C141CD" w:rsidRPr="00C141CD" w:rsidRDefault="00C141CD" w:rsidP="00C141CD">
      <w:pPr>
        <w:ind w:right="-1260"/>
        <w:jc w:val="both"/>
        <w:rPr>
          <w:rFonts w:ascii="Lucida Sans" w:eastAsia="MS Mincho" w:hAnsi="Lucida Sans"/>
        </w:rPr>
      </w:pPr>
      <w:r w:rsidRPr="00C141CD">
        <w:rPr>
          <w:rFonts w:ascii="Lucida Sans" w:eastAsia="MS Mincho" w:hAnsi="Lucida Sans"/>
        </w:rPr>
        <w:t>March 18, 2016</w:t>
      </w:r>
    </w:p>
    <w:p w14:paraId="01A58235" w14:textId="77777777" w:rsidR="00A86B52" w:rsidRDefault="00A86B52" w:rsidP="00A86B52">
      <w:pPr>
        <w:ind w:right="-1260" w:firstLine="720"/>
        <w:jc w:val="both"/>
        <w:rPr>
          <w:rFonts w:ascii="Cambria" w:eastAsia="MS Mincho" w:hAnsi="Cambria"/>
        </w:rPr>
      </w:pPr>
    </w:p>
    <w:p w14:paraId="50F44E71" w14:textId="6AA54276" w:rsidR="00A86B52" w:rsidRPr="00A86B52" w:rsidRDefault="00A86B52" w:rsidP="00A86B52">
      <w:pPr>
        <w:shd w:val="clear" w:color="auto" w:fill="FFFFFF"/>
        <w:spacing w:before="161"/>
        <w:outlineLvl w:val="0"/>
        <w:rPr>
          <w:rFonts w:ascii="Lucida Sans" w:hAnsi="Lucida Sans" w:cs="Helvetica"/>
          <w:b/>
          <w:color w:val="000000"/>
          <w:kern w:val="36"/>
        </w:rPr>
      </w:pPr>
      <w:r w:rsidRPr="00A86B52">
        <w:rPr>
          <w:rFonts w:ascii="Lucida Sans" w:hAnsi="Lucida Sans" w:cs="Helvetica"/>
          <w:b/>
          <w:color w:val="000000"/>
          <w:kern w:val="36"/>
        </w:rPr>
        <w:t xml:space="preserve">Proposed Implementation of GNSO Thick </w:t>
      </w:r>
      <w:proofErr w:type="spellStart"/>
      <w:r>
        <w:rPr>
          <w:rFonts w:ascii="Lucida Sans" w:hAnsi="Lucida Sans" w:cs="Helvetica"/>
          <w:b/>
          <w:color w:val="000000"/>
          <w:kern w:val="36"/>
        </w:rPr>
        <w:t>Whois</w:t>
      </w:r>
      <w:proofErr w:type="spellEnd"/>
      <w:r>
        <w:rPr>
          <w:rFonts w:ascii="Lucida Sans" w:hAnsi="Lucida Sans" w:cs="Helvetica"/>
          <w:b/>
          <w:color w:val="000000"/>
          <w:kern w:val="36"/>
        </w:rPr>
        <w:t xml:space="preserve"> </w:t>
      </w:r>
      <w:r w:rsidRPr="00A86B52">
        <w:rPr>
          <w:rFonts w:ascii="Lucida Sans" w:hAnsi="Lucida Sans" w:cs="Helvetica"/>
          <w:b/>
          <w:color w:val="000000"/>
          <w:kern w:val="36"/>
        </w:rPr>
        <w:t>Consensus Policy Requiring Consistent Labeling and Display of RDDS (</w:t>
      </w:r>
      <w:proofErr w:type="spellStart"/>
      <w:r w:rsidRPr="00A86B52">
        <w:rPr>
          <w:rFonts w:ascii="Lucida Sans" w:hAnsi="Lucida Sans" w:cs="Helvetica"/>
          <w:b/>
          <w:color w:val="000000"/>
          <w:kern w:val="36"/>
        </w:rPr>
        <w:t>Whois</w:t>
      </w:r>
      <w:proofErr w:type="spellEnd"/>
      <w:r w:rsidRPr="00A86B52">
        <w:rPr>
          <w:rFonts w:ascii="Lucida Sans" w:hAnsi="Lucida Sans" w:cs="Helvetica"/>
          <w:b/>
          <w:color w:val="000000"/>
          <w:kern w:val="36"/>
        </w:rPr>
        <w:t xml:space="preserve">) Output for All </w:t>
      </w:r>
      <w:proofErr w:type="spellStart"/>
      <w:r w:rsidRPr="00A86B52">
        <w:rPr>
          <w:rFonts w:ascii="Lucida Sans" w:hAnsi="Lucida Sans" w:cs="Helvetica"/>
          <w:b/>
          <w:color w:val="000000"/>
          <w:kern w:val="36"/>
        </w:rPr>
        <w:t>gTLDs</w:t>
      </w:r>
      <w:proofErr w:type="spellEnd"/>
    </w:p>
    <w:p w14:paraId="4580EADE" w14:textId="77777777" w:rsidR="00A86B52" w:rsidRPr="00A86B52" w:rsidRDefault="00A86B52" w:rsidP="00A86B52">
      <w:pPr>
        <w:ind w:right="-1260" w:firstLine="720"/>
        <w:jc w:val="both"/>
        <w:rPr>
          <w:rFonts w:ascii="Lucida Sans" w:eastAsia="MS Mincho" w:hAnsi="Lucida Sans"/>
        </w:rPr>
      </w:pPr>
    </w:p>
    <w:p w14:paraId="7DBF28A7" w14:textId="77777777" w:rsidR="00A86B52" w:rsidRPr="00A86B52" w:rsidRDefault="00A86B52" w:rsidP="00A86B52">
      <w:pPr>
        <w:ind w:right="-1260" w:firstLine="720"/>
        <w:jc w:val="both"/>
        <w:rPr>
          <w:rFonts w:ascii="Lucida Sans" w:eastAsia="MS Mincho" w:hAnsi="Lucida Sans"/>
        </w:rPr>
      </w:pPr>
    </w:p>
    <w:p w14:paraId="5F29484E" w14:textId="0258EB53" w:rsidR="00A86B52" w:rsidRPr="00A86B52" w:rsidRDefault="00A86B52" w:rsidP="00A86B52">
      <w:pPr>
        <w:ind w:right="-1260" w:firstLine="720"/>
        <w:jc w:val="both"/>
        <w:rPr>
          <w:rFonts w:ascii="Lucida Sans" w:eastAsia="MS Mincho" w:hAnsi="Lucida Sans"/>
        </w:rPr>
      </w:pPr>
      <w:r w:rsidRPr="00A86B52">
        <w:rPr>
          <w:rFonts w:ascii="Lucida Sans" w:eastAsia="MS Mincho" w:hAnsi="Lucida Sans"/>
        </w:rPr>
        <w:t xml:space="preserve">United TLD Holdco, Ltd, trading as Rightside Registry </w:t>
      </w:r>
      <w:r w:rsidRPr="00A86B52">
        <w:rPr>
          <w:rFonts w:ascii="Lucida Sans" w:eastAsia="MS Mincho" w:hAnsi="Lucida Sans"/>
        </w:rPr>
        <w:t xml:space="preserve">supports the alternative framework proposed by Google Inc. in its comments on Thick </w:t>
      </w:r>
      <w:proofErr w:type="spellStart"/>
      <w:r w:rsidRPr="00A86B52">
        <w:rPr>
          <w:rFonts w:ascii="Lucida Sans" w:eastAsia="MS Mincho" w:hAnsi="Lucida Sans"/>
        </w:rPr>
        <w:t>Whois</w:t>
      </w:r>
      <w:proofErr w:type="spellEnd"/>
      <w:r w:rsidRPr="00A86B52">
        <w:rPr>
          <w:rFonts w:ascii="Lucida Sans" w:eastAsia="MS Mincho" w:hAnsi="Lucida Sans"/>
        </w:rPr>
        <w:t xml:space="preserve">/RDAP Implementation. </w:t>
      </w:r>
    </w:p>
    <w:p w14:paraId="4DC7B6D2" w14:textId="77777777" w:rsidR="00A86B52" w:rsidRPr="00A86B52" w:rsidRDefault="00A86B52" w:rsidP="00A86B52">
      <w:pPr>
        <w:ind w:right="-1260" w:firstLine="720"/>
        <w:jc w:val="both"/>
        <w:rPr>
          <w:rFonts w:ascii="Lucida Sans" w:eastAsia="MS Mincho" w:hAnsi="Lucida Sans"/>
        </w:rPr>
      </w:pPr>
    </w:p>
    <w:p w14:paraId="01BD7201" w14:textId="77777777" w:rsidR="00A86B52" w:rsidRDefault="00A86B52" w:rsidP="00A86B52">
      <w:pPr>
        <w:ind w:right="-1260" w:firstLine="720"/>
        <w:jc w:val="both"/>
        <w:rPr>
          <w:rFonts w:ascii="Lucida Sans" w:eastAsia="MS Mincho" w:hAnsi="Lucida Sans"/>
        </w:rPr>
      </w:pPr>
      <w:r w:rsidRPr="00A86B52">
        <w:rPr>
          <w:rFonts w:ascii="Lucida Sans" w:eastAsia="MS Mincho" w:hAnsi="Lucida Sans"/>
        </w:rPr>
        <w:t xml:space="preserve">We agree that the consistent display requirements in the Thick </w:t>
      </w:r>
      <w:proofErr w:type="spellStart"/>
      <w:r w:rsidRPr="00A86B52">
        <w:rPr>
          <w:rFonts w:ascii="Lucida Sans" w:eastAsia="MS Mincho" w:hAnsi="Lucida Sans"/>
        </w:rPr>
        <w:t>Whois</w:t>
      </w:r>
      <w:proofErr w:type="spellEnd"/>
      <w:r w:rsidRPr="00A86B52">
        <w:rPr>
          <w:rFonts w:ascii="Lucida Sans" w:eastAsia="MS Mincho" w:hAnsi="Lucida Sans"/>
        </w:rPr>
        <w:t xml:space="preserve"> Policy could be better implemented as follows: </w:t>
      </w:r>
    </w:p>
    <w:p w14:paraId="1325F0A9" w14:textId="77777777" w:rsidR="00A86B52" w:rsidRPr="00A86B52" w:rsidRDefault="00A86B52" w:rsidP="00A86B52">
      <w:pPr>
        <w:ind w:right="-1260" w:firstLine="720"/>
        <w:jc w:val="both"/>
        <w:rPr>
          <w:rFonts w:ascii="Lucida Sans" w:eastAsia="MS Mincho" w:hAnsi="Lucida Sans"/>
        </w:rPr>
      </w:pPr>
    </w:p>
    <w:p w14:paraId="5BCB506D" w14:textId="77777777" w:rsidR="00A86B52" w:rsidRPr="00A86B52" w:rsidRDefault="00A86B52" w:rsidP="00A86B52">
      <w:pPr>
        <w:pStyle w:val="ListParagraph"/>
        <w:numPr>
          <w:ilvl w:val="0"/>
          <w:numId w:val="11"/>
        </w:numPr>
        <w:ind w:right="-1260"/>
        <w:jc w:val="both"/>
        <w:rPr>
          <w:rFonts w:ascii="Lucida Sans" w:eastAsia="MS Mincho" w:hAnsi="Lucida Sans"/>
        </w:rPr>
      </w:pPr>
      <w:r w:rsidRPr="00A86B52">
        <w:rPr>
          <w:rFonts w:ascii="Lucida Sans" w:eastAsia="MS Mincho" w:hAnsi="Lucida Sans"/>
        </w:rPr>
        <w:t xml:space="preserve">Having registries include the Registrar Abuse Contact Email and Phone Number in their </w:t>
      </w:r>
      <w:proofErr w:type="spellStart"/>
      <w:r w:rsidRPr="00A86B52">
        <w:rPr>
          <w:rFonts w:ascii="Lucida Sans" w:eastAsia="MS Mincho" w:hAnsi="Lucida Sans"/>
        </w:rPr>
        <w:t>Whois</w:t>
      </w:r>
      <w:proofErr w:type="spellEnd"/>
      <w:r w:rsidRPr="00A86B52">
        <w:rPr>
          <w:rFonts w:ascii="Lucida Sans" w:eastAsia="MS Mincho" w:hAnsi="Lucida Sans"/>
        </w:rPr>
        <w:t xml:space="preserve"> Outputs;</w:t>
      </w:r>
    </w:p>
    <w:p w14:paraId="21D94B0E" w14:textId="77777777" w:rsidR="00A86B52" w:rsidRPr="00A86B52" w:rsidRDefault="00A86B52" w:rsidP="00A86B52">
      <w:pPr>
        <w:pStyle w:val="ListParagraph"/>
        <w:numPr>
          <w:ilvl w:val="0"/>
          <w:numId w:val="11"/>
        </w:numPr>
        <w:ind w:right="-1260"/>
        <w:jc w:val="both"/>
        <w:rPr>
          <w:rFonts w:ascii="Lucida Sans" w:eastAsia="MS Mincho" w:hAnsi="Lucida Sans"/>
        </w:rPr>
      </w:pPr>
      <w:r w:rsidRPr="00A86B52">
        <w:rPr>
          <w:rFonts w:ascii="Lucida Sans" w:eastAsia="MS Mincho" w:hAnsi="Lucida Sans"/>
        </w:rPr>
        <w:t>Keeping the Reseller Field Optional for both registries and registrars; and</w:t>
      </w:r>
    </w:p>
    <w:p w14:paraId="28212052" w14:textId="77777777" w:rsidR="00A86B52" w:rsidRPr="00A86B52" w:rsidRDefault="00A86B52" w:rsidP="00A86B52">
      <w:pPr>
        <w:pStyle w:val="ListParagraph"/>
        <w:numPr>
          <w:ilvl w:val="0"/>
          <w:numId w:val="11"/>
        </w:numPr>
        <w:ind w:right="-1260"/>
        <w:jc w:val="both"/>
        <w:rPr>
          <w:rFonts w:ascii="Lucida Sans" w:eastAsia="MS Mincho" w:hAnsi="Lucida Sans"/>
        </w:rPr>
      </w:pPr>
      <w:r w:rsidRPr="00A86B52">
        <w:rPr>
          <w:rFonts w:ascii="Lucida Sans" w:eastAsia="MS Mincho" w:hAnsi="Lucida Sans"/>
        </w:rPr>
        <w:t xml:space="preserve">Having Registries continue to display only one expiration date (the registry expiration </w:t>
      </w:r>
      <w:proofErr w:type="gramStart"/>
      <w:r w:rsidRPr="00A86B52">
        <w:rPr>
          <w:rFonts w:ascii="Lucida Sans" w:eastAsia="MS Mincho" w:hAnsi="Lucida Sans"/>
        </w:rPr>
        <w:t>date</w:t>
      </w:r>
      <w:proofErr w:type="gramEnd"/>
      <w:r w:rsidRPr="00A86B52">
        <w:rPr>
          <w:rFonts w:ascii="Lucida Sans" w:eastAsia="MS Mincho" w:hAnsi="Lucida Sans"/>
        </w:rPr>
        <w:t>).</w:t>
      </w:r>
    </w:p>
    <w:p w14:paraId="11D13156" w14:textId="77777777" w:rsidR="00A86B52" w:rsidRDefault="00A86B52" w:rsidP="00A86B52">
      <w:pPr>
        <w:ind w:right="-1260" w:firstLine="720"/>
        <w:jc w:val="both"/>
        <w:rPr>
          <w:rFonts w:ascii="Lucida Sans" w:eastAsia="MS Mincho" w:hAnsi="Lucida Sans"/>
        </w:rPr>
      </w:pPr>
    </w:p>
    <w:p w14:paraId="19E1A12A" w14:textId="3C047CDE" w:rsidR="00A86B52" w:rsidRPr="00A86B52" w:rsidRDefault="00A86B52" w:rsidP="00A86B52">
      <w:pPr>
        <w:ind w:right="-1260" w:firstLine="720"/>
        <w:jc w:val="both"/>
        <w:rPr>
          <w:rFonts w:ascii="Lucida Sans" w:eastAsia="MS Mincho" w:hAnsi="Lucida Sans"/>
        </w:rPr>
      </w:pPr>
      <w:r w:rsidRPr="00A86B52">
        <w:rPr>
          <w:rFonts w:ascii="Lucida Sans" w:eastAsia="MS Mincho" w:hAnsi="Lucida Sans"/>
        </w:rPr>
        <w:t xml:space="preserve">Considering that </w:t>
      </w:r>
      <w:r w:rsidR="00C141CD">
        <w:rPr>
          <w:rFonts w:ascii="Lucida Sans" w:eastAsia="MS Mincho" w:hAnsi="Lucida Sans"/>
        </w:rPr>
        <w:t>Google’s</w:t>
      </w:r>
      <w:r w:rsidRPr="00A86B52">
        <w:rPr>
          <w:rFonts w:ascii="Lucida Sans" w:eastAsia="MS Mincho" w:hAnsi="Lucida Sans"/>
        </w:rPr>
        <w:t xml:space="preserve"> proposed alternative would condense the timeline for the remaining thin registries to transition to thick a</w:t>
      </w:r>
      <w:r w:rsidR="00C141CD">
        <w:rPr>
          <w:rFonts w:ascii="Lucida Sans" w:eastAsia="MS Mincho" w:hAnsi="Lucida Sans"/>
        </w:rPr>
        <w:t xml:space="preserve">s well as </w:t>
      </w:r>
      <w:r w:rsidRPr="00A86B52">
        <w:rPr>
          <w:rFonts w:ascii="Lucida Sans" w:eastAsia="MS Mincho" w:hAnsi="Lucida Sans"/>
        </w:rPr>
        <w:t xml:space="preserve">show fields that are currently only required in the registrar output within the registry output, registrars should not be required to implement RDAP. Pending policy development work that is applicable to RDAP, registries (and registrars that optionally implement RDAP) should be free to develop their own operational practices for RDAP and be encouraged to share their findings and experiences to inform future policy development work. </w:t>
      </w:r>
    </w:p>
    <w:p w14:paraId="7FF084A5" w14:textId="77777777" w:rsidR="00A86B52" w:rsidRPr="00A86B52" w:rsidRDefault="00A86B52" w:rsidP="00A86B52">
      <w:pPr>
        <w:ind w:right="-1260" w:firstLine="720"/>
        <w:jc w:val="both"/>
        <w:rPr>
          <w:rFonts w:ascii="Lucida Sans" w:eastAsia="MS Mincho" w:hAnsi="Lucida Sans"/>
        </w:rPr>
      </w:pPr>
    </w:p>
    <w:p w14:paraId="491DBD94" w14:textId="77777777" w:rsidR="00A86B52" w:rsidRPr="00A86B52" w:rsidRDefault="00A86B52" w:rsidP="00A86B52">
      <w:pPr>
        <w:ind w:right="-1260" w:firstLine="720"/>
        <w:jc w:val="both"/>
        <w:rPr>
          <w:rFonts w:ascii="Lucida Sans" w:eastAsia="MS Mincho" w:hAnsi="Lucida Sans"/>
        </w:rPr>
      </w:pPr>
      <w:r w:rsidRPr="00A86B52">
        <w:rPr>
          <w:rFonts w:ascii="Lucida Sans" w:eastAsia="MS Mincho" w:hAnsi="Lucida Sans"/>
        </w:rPr>
        <w:t>Sincerely,</w:t>
      </w:r>
      <w:bookmarkStart w:id="0" w:name="_GoBack"/>
      <w:bookmarkEnd w:id="0"/>
    </w:p>
    <w:p w14:paraId="14FEB88D" w14:textId="77777777" w:rsidR="00A86B52" w:rsidRPr="00A86B52" w:rsidRDefault="00A86B52" w:rsidP="00A86B52">
      <w:pPr>
        <w:ind w:right="-1260" w:firstLine="720"/>
        <w:jc w:val="both"/>
        <w:rPr>
          <w:rFonts w:ascii="Cambria" w:eastAsia="MS Mincho" w:hAnsi="Cambria"/>
        </w:rPr>
      </w:pPr>
    </w:p>
    <w:p w14:paraId="37E25995" w14:textId="40F696FC" w:rsidR="0067624B" w:rsidRPr="007620E7" w:rsidRDefault="00740218" w:rsidP="00C141CD">
      <w:pPr>
        <w:ind w:left="2160" w:right="-1260"/>
        <w:jc w:val="both"/>
        <w:rPr>
          <w:rFonts w:ascii="Cambria" w:eastAsia="MS Mincho" w:hAnsi="Cambria"/>
        </w:rPr>
      </w:pPr>
      <w:r w:rsidRPr="007620E7">
        <w:object w:dxaOrig="8219" w:dyaOrig="2265" w14:anchorId="6B268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44.25pt" o:ole="">
            <v:imagedata r:id="rId9" o:title=""/>
          </v:shape>
          <o:OLEObject Type="Embed" ProgID="PBrush" ShapeID="_x0000_i1025" DrawAspect="Content" ObjectID="_1519822086" r:id="rId10"/>
        </w:object>
      </w:r>
    </w:p>
    <w:p w14:paraId="11314B7F" w14:textId="31C9A661" w:rsidR="0067624B" w:rsidRPr="00C141CD" w:rsidRDefault="0067624B" w:rsidP="00C141CD">
      <w:pPr>
        <w:pStyle w:val="ListParagraph"/>
        <w:numPr>
          <w:ilvl w:val="0"/>
          <w:numId w:val="10"/>
        </w:numPr>
        <w:ind w:left="2160" w:right="-1260" w:firstLine="0"/>
        <w:jc w:val="both"/>
        <w:rPr>
          <w:rFonts w:ascii="Lucida Sans" w:eastAsia="MS Mincho" w:hAnsi="Lucida Sans"/>
        </w:rPr>
      </w:pPr>
      <w:r w:rsidRPr="00C141CD">
        <w:rPr>
          <w:rFonts w:ascii="Lucida Sans" w:eastAsia="MS Mincho" w:hAnsi="Lucida Sans"/>
        </w:rPr>
        <w:t xml:space="preserve">Statton Hammock, Jr. </w:t>
      </w:r>
    </w:p>
    <w:p w14:paraId="2B29FBF7" w14:textId="74AE487E" w:rsidR="0067624B" w:rsidRPr="00C141CD" w:rsidRDefault="0067624B" w:rsidP="00C141CD">
      <w:pPr>
        <w:ind w:left="2160" w:right="-1260"/>
        <w:jc w:val="both"/>
        <w:rPr>
          <w:rFonts w:ascii="Lucida Sans" w:eastAsia="MS Mincho" w:hAnsi="Lucida Sans"/>
        </w:rPr>
      </w:pPr>
      <w:r w:rsidRPr="00C141CD">
        <w:rPr>
          <w:rFonts w:ascii="Lucida Sans" w:eastAsia="MS Mincho" w:hAnsi="Lucida Sans"/>
        </w:rPr>
        <w:t xml:space="preserve">Vice-President, Business &amp; Legal </w:t>
      </w:r>
      <w:r w:rsidR="00ED3FEE" w:rsidRPr="00C141CD">
        <w:rPr>
          <w:rFonts w:ascii="Lucida Sans" w:eastAsia="MS Mincho" w:hAnsi="Lucida Sans"/>
        </w:rPr>
        <w:t>A</w:t>
      </w:r>
      <w:r w:rsidRPr="00C141CD">
        <w:rPr>
          <w:rFonts w:ascii="Lucida Sans" w:eastAsia="MS Mincho" w:hAnsi="Lucida Sans"/>
        </w:rPr>
        <w:t>ffairs</w:t>
      </w:r>
    </w:p>
    <w:p w14:paraId="04B3F3E2" w14:textId="77777777" w:rsidR="0067624B" w:rsidRPr="00C141CD" w:rsidRDefault="0067624B" w:rsidP="00C141CD">
      <w:pPr>
        <w:ind w:left="2160" w:right="-1260"/>
        <w:jc w:val="both"/>
        <w:rPr>
          <w:rFonts w:ascii="Lucida Sans" w:eastAsia="MS Mincho" w:hAnsi="Lucida Sans"/>
        </w:rPr>
      </w:pPr>
      <w:r w:rsidRPr="00C141CD">
        <w:rPr>
          <w:rFonts w:ascii="Lucida Sans" w:eastAsia="MS Mincho" w:hAnsi="Lucida Sans"/>
        </w:rPr>
        <w:t xml:space="preserve">Rightside Group Ltd. </w:t>
      </w:r>
    </w:p>
    <w:sectPr w:rsidR="0067624B" w:rsidRPr="00C141CD" w:rsidSect="00740218">
      <w:footerReference w:type="even" r:id="rId11"/>
      <w:footerReference w:type="default" r:id="rId12"/>
      <w:headerReference w:type="first" r:id="rId13"/>
      <w:footerReference w:type="first" r:id="rId14"/>
      <w:pgSz w:w="12240" w:h="15840"/>
      <w:pgMar w:top="1440" w:right="3960" w:bottom="1152" w:left="1080"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C87D6" w14:textId="77777777" w:rsidR="00200BE1" w:rsidRDefault="00200BE1">
      <w:r>
        <w:separator/>
      </w:r>
    </w:p>
  </w:endnote>
  <w:endnote w:type="continuationSeparator" w:id="0">
    <w:p w14:paraId="394ED3A3" w14:textId="77777777" w:rsidR="00200BE1" w:rsidRDefault="0020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D4A8F" w14:textId="77777777" w:rsidR="00200BE1" w:rsidRDefault="00200BE1" w:rsidP="00C47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236E6" w14:textId="77777777" w:rsidR="00200BE1" w:rsidRDefault="00200BE1" w:rsidP="00C47C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9E16B" w14:textId="77777777" w:rsidR="00200BE1" w:rsidRPr="00466D1D" w:rsidRDefault="00200BE1" w:rsidP="00C47CB3">
    <w:pPr>
      <w:ind w:right="360"/>
      <w:jc w:val="right"/>
      <w:rPr>
        <w:rFonts w:ascii="Georgia" w:hAnsi="Georgia"/>
        <w:sz w:val="16"/>
      </w:rPr>
    </w:pPr>
    <w:r>
      <w:rPr>
        <w:noProof/>
      </w:rPr>
      <w:drawing>
        <wp:anchor distT="0" distB="0" distL="114300" distR="114300" simplePos="0" relativeHeight="251666432" behindDoc="1" locked="0" layoutInCell="1" allowOverlap="1" wp14:anchorId="6C6B206D" wp14:editId="1312E2FE">
          <wp:simplePos x="0" y="0"/>
          <wp:positionH relativeFrom="column">
            <wp:posOffset>-684030</wp:posOffset>
          </wp:positionH>
          <wp:positionV relativeFrom="paragraph">
            <wp:posOffset>-999490</wp:posOffset>
          </wp:positionV>
          <wp:extent cx="7768860" cy="1115060"/>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page_footer.png"/>
                  <pic:cNvPicPr/>
                </pic:nvPicPr>
                <pic:blipFill>
                  <a:blip r:embed="rId1">
                    <a:extLst>
                      <a:ext uri="{28A0092B-C50C-407E-A947-70E740481C1C}">
                        <a14:useLocalDpi xmlns:a14="http://schemas.microsoft.com/office/drawing/2010/main" val="0"/>
                      </a:ext>
                    </a:extLst>
                  </a:blip>
                  <a:stretch>
                    <a:fillRect/>
                  </a:stretch>
                </pic:blipFill>
                <pic:spPr>
                  <a:xfrm>
                    <a:off x="0" y="0"/>
                    <a:ext cx="7768860" cy="1115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47E5E9E" wp14:editId="5F00B81A">
          <wp:simplePos x="0" y="0"/>
          <wp:positionH relativeFrom="column">
            <wp:posOffset>1600200</wp:posOffset>
          </wp:positionH>
          <wp:positionV relativeFrom="paragraph">
            <wp:posOffset>9079865</wp:posOffset>
          </wp:positionV>
          <wp:extent cx="7759700" cy="1358900"/>
          <wp:effectExtent l="0" t="0" r="12700" b="12700"/>
          <wp:wrapNone/>
          <wp:docPr id="4" name="Picture 4" descr="registry_secondpage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istry_secondpage_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970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6F5F" w14:textId="77777777" w:rsidR="00200BE1" w:rsidRDefault="00200BE1">
    <w:pPr>
      <w:pStyle w:val="Footer"/>
    </w:pPr>
    <w:r>
      <w:rPr>
        <w:noProof/>
      </w:rPr>
      <w:drawing>
        <wp:anchor distT="0" distB="0" distL="114300" distR="114300" simplePos="0" relativeHeight="251665408" behindDoc="1" locked="0" layoutInCell="1" allowOverlap="1" wp14:anchorId="3C08B331" wp14:editId="34CF4501">
          <wp:simplePos x="0" y="0"/>
          <wp:positionH relativeFrom="column">
            <wp:posOffset>-685800</wp:posOffset>
          </wp:positionH>
          <wp:positionV relativeFrom="paragraph">
            <wp:posOffset>-577215</wp:posOffset>
          </wp:positionV>
          <wp:extent cx="7772400" cy="737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7378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EE3FA" w14:textId="77777777" w:rsidR="00200BE1" w:rsidRDefault="00200BE1">
      <w:r>
        <w:separator/>
      </w:r>
    </w:p>
  </w:footnote>
  <w:footnote w:type="continuationSeparator" w:id="0">
    <w:p w14:paraId="73952EA8" w14:textId="77777777" w:rsidR="00200BE1" w:rsidRDefault="0020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25615" w14:textId="77777777" w:rsidR="00200BE1" w:rsidRDefault="00200BE1" w:rsidP="00596C59">
    <w:pPr>
      <w:pStyle w:val="Header"/>
      <w:tabs>
        <w:tab w:val="clear" w:pos="4320"/>
        <w:tab w:val="clear" w:pos="8640"/>
      </w:tabs>
    </w:pPr>
    <w:r>
      <w:rPr>
        <w:noProof/>
      </w:rPr>
      <w:drawing>
        <wp:anchor distT="0" distB="0" distL="114300" distR="114300" simplePos="0" relativeHeight="251663360" behindDoc="1" locked="0" layoutInCell="1" allowOverlap="1" wp14:anchorId="39A39C15" wp14:editId="7281B5F6">
          <wp:simplePos x="0" y="0"/>
          <wp:positionH relativeFrom="column">
            <wp:posOffset>4716780</wp:posOffset>
          </wp:positionH>
          <wp:positionV relativeFrom="paragraph">
            <wp:posOffset>772258</wp:posOffset>
          </wp:positionV>
          <wp:extent cx="2374900" cy="42200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verpage_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4900" cy="42200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2CA0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90471"/>
    <w:multiLevelType w:val="hybridMultilevel"/>
    <w:tmpl w:val="478E808E"/>
    <w:lvl w:ilvl="0" w:tplc="16A0621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3DD3D90"/>
    <w:multiLevelType w:val="hybridMultilevel"/>
    <w:tmpl w:val="4D90F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803CC"/>
    <w:multiLevelType w:val="hybridMultilevel"/>
    <w:tmpl w:val="D3CCD96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811691E"/>
    <w:multiLevelType w:val="hybridMultilevel"/>
    <w:tmpl w:val="B1D83A2E"/>
    <w:lvl w:ilvl="0" w:tplc="073ABF4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7177E"/>
    <w:multiLevelType w:val="hybridMultilevel"/>
    <w:tmpl w:val="88DE4BB8"/>
    <w:lvl w:ilvl="0" w:tplc="B7748A7E">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nsid w:val="2000560B"/>
    <w:multiLevelType w:val="hybridMultilevel"/>
    <w:tmpl w:val="02F6E84A"/>
    <w:lvl w:ilvl="0" w:tplc="48CC100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318D38BB"/>
    <w:multiLevelType w:val="hybridMultilevel"/>
    <w:tmpl w:val="43AA2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387511"/>
    <w:multiLevelType w:val="hybridMultilevel"/>
    <w:tmpl w:val="969EBA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3517165"/>
    <w:multiLevelType w:val="hybridMultilevel"/>
    <w:tmpl w:val="FCF4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F0E97"/>
    <w:multiLevelType w:val="hybridMultilevel"/>
    <w:tmpl w:val="5EC08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4"/>
  </w:num>
  <w:num w:numId="5">
    <w:abstractNumId w:val="0"/>
  </w:num>
  <w:num w:numId="6">
    <w:abstractNumId w:val="10"/>
  </w:num>
  <w:num w:numId="7">
    <w:abstractNumId w:val="2"/>
  </w:num>
  <w:num w:numId="8">
    <w:abstractNumId w:val="1"/>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2"/>
    <w:rsid w:val="00004E13"/>
    <w:rsid w:val="000127F8"/>
    <w:rsid w:val="00014CB6"/>
    <w:rsid w:val="000420CD"/>
    <w:rsid w:val="00052F2D"/>
    <w:rsid w:val="000F2588"/>
    <w:rsid w:val="00115D62"/>
    <w:rsid w:val="00116D8D"/>
    <w:rsid w:val="00162284"/>
    <w:rsid w:val="001860C0"/>
    <w:rsid w:val="00187CDE"/>
    <w:rsid w:val="001A02E2"/>
    <w:rsid w:val="001B1B50"/>
    <w:rsid w:val="00200BE1"/>
    <w:rsid w:val="0022301A"/>
    <w:rsid w:val="002C19D8"/>
    <w:rsid w:val="004246E1"/>
    <w:rsid w:val="00477107"/>
    <w:rsid w:val="00482859"/>
    <w:rsid w:val="00596C59"/>
    <w:rsid w:val="005C41E0"/>
    <w:rsid w:val="005F771C"/>
    <w:rsid w:val="00670954"/>
    <w:rsid w:val="0067624B"/>
    <w:rsid w:val="006A50D3"/>
    <w:rsid w:val="00707335"/>
    <w:rsid w:val="00740218"/>
    <w:rsid w:val="007620E7"/>
    <w:rsid w:val="007A041D"/>
    <w:rsid w:val="007C2F67"/>
    <w:rsid w:val="008371C2"/>
    <w:rsid w:val="008707D0"/>
    <w:rsid w:val="009536FC"/>
    <w:rsid w:val="009A5AF3"/>
    <w:rsid w:val="00A06C1D"/>
    <w:rsid w:val="00A25F14"/>
    <w:rsid w:val="00A734F9"/>
    <w:rsid w:val="00A86B52"/>
    <w:rsid w:val="00AA1D39"/>
    <w:rsid w:val="00B509B1"/>
    <w:rsid w:val="00B53B42"/>
    <w:rsid w:val="00B90000"/>
    <w:rsid w:val="00C07AAE"/>
    <w:rsid w:val="00C141CD"/>
    <w:rsid w:val="00C47CB3"/>
    <w:rsid w:val="00CA3359"/>
    <w:rsid w:val="00CB1630"/>
    <w:rsid w:val="00CB3E2A"/>
    <w:rsid w:val="00CD766D"/>
    <w:rsid w:val="00D3641F"/>
    <w:rsid w:val="00D764BC"/>
    <w:rsid w:val="00D90386"/>
    <w:rsid w:val="00DA6219"/>
    <w:rsid w:val="00DE5508"/>
    <w:rsid w:val="00DF0563"/>
    <w:rsid w:val="00E2751D"/>
    <w:rsid w:val="00E540F1"/>
    <w:rsid w:val="00ED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531759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F1"/>
    <w:rPr>
      <w:sz w:val="22"/>
      <w:szCs w:val="22"/>
      <w:lang w:eastAsia="en-US"/>
    </w:rPr>
  </w:style>
  <w:style w:type="paragraph" w:styleId="Heading1">
    <w:name w:val="heading 1"/>
    <w:basedOn w:val="Normal"/>
    <w:next w:val="Normal"/>
    <w:link w:val="Heading1Char"/>
    <w:qFormat/>
    <w:rsid w:val="005C41E0"/>
    <w:pPr>
      <w:keepNext/>
      <w:outlineLvl w:val="0"/>
    </w:pPr>
    <w:rPr>
      <w:rFonts w:ascii="Lucida Sans" w:hAnsi="Lucida Sans"/>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6524"/>
    <w:pPr>
      <w:tabs>
        <w:tab w:val="center" w:pos="4320"/>
        <w:tab w:val="right" w:pos="8640"/>
      </w:tabs>
    </w:pPr>
  </w:style>
  <w:style w:type="paragraph" w:styleId="Footer">
    <w:name w:val="footer"/>
    <w:basedOn w:val="Normal"/>
    <w:link w:val="FooterChar"/>
    <w:uiPriority w:val="99"/>
    <w:rsid w:val="00C76524"/>
    <w:pPr>
      <w:tabs>
        <w:tab w:val="center" w:pos="4320"/>
        <w:tab w:val="right" w:pos="8640"/>
      </w:tabs>
    </w:pPr>
  </w:style>
  <w:style w:type="character" w:customStyle="1" w:styleId="FooterChar">
    <w:name w:val="Footer Char"/>
    <w:link w:val="Footer"/>
    <w:uiPriority w:val="99"/>
    <w:rsid w:val="0082204F"/>
    <w:rPr>
      <w:sz w:val="24"/>
    </w:rPr>
  </w:style>
  <w:style w:type="character" w:styleId="PageNumber">
    <w:name w:val="page number"/>
    <w:basedOn w:val="DefaultParagraphFont"/>
    <w:rsid w:val="00466D1D"/>
  </w:style>
  <w:style w:type="character" w:customStyle="1" w:styleId="Heading1Char">
    <w:name w:val="Heading 1 Char"/>
    <w:link w:val="Heading1"/>
    <w:rsid w:val="005C41E0"/>
    <w:rPr>
      <w:rFonts w:ascii="Lucida Sans" w:hAnsi="Lucida Sans"/>
      <w:b/>
      <w:bCs/>
      <w:sz w:val="24"/>
      <w:szCs w:val="24"/>
      <w:u w:val="single"/>
    </w:rPr>
  </w:style>
  <w:style w:type="paragraph" w:styleId="BalloonText">
    <w:name w:val="Balloon Text"/>
    <w:basedOn w:val="Normal"/>
    <w:link w:val="BalloonTextChar"/>
    <w:uiPriority w:val="99"/>
    <w:semiHidden/>
    <w:unhideWhenUsed/>
    <w:rsid w:val="00DF0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563"/>
    <w:rPr>
      <w:rFonts w:ascii="Lucida Grande" w:hAnsi="Lucida Grande" w:cs="Lucida Grande"/>
      <w:sz w:val="18"/>
      <w:szCs w:val="18"/>
      <w:lang w:eastAsia="en-US"/>
    </w:rPr>
  </w:style>
  <w:style w:type="paragraph" w:customStyle="1" w:styleId="BodyCopyStyle">
    <w:name w:val="Body Copy Style"/>
    <w:basedOn w:val="Normal"/>
    <w:qFormat/>
    <w:rsid w:val="004246E1"/>
    <w:rPr>
      <w:rFonts w:ascii="Arial" w:eastAsia="Arial" w:hAnsi="Arial"/>
    </w:rPr>
  </w:style>
  <w:style w:type="paragraph" w:styleId="ListParagraph">
    <w:name w:val="List Paragraph"/>
    <w:basedOn w:val="Normal"/>
    <w:uiPriority w:val="72"/>
    <w:rsid w:val="00482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F1"/>
    <w:rPr>
      <w:sz w:val="22"/>
      <w:szCs w:val="22"/>
      <w:lang w:eastAsia="en-US"/>
    </w:rPr>
  </w:style>
  <w:style w:type="paragraph" w:styleId="Heading1">
    <w:name w:val="heading 1"/>
    <w:basedOn w:val="Normal"/>
    <w:next w:val="Normal"/>
    <w:link w:val="Heading1Char"/>
    <w:qFormat/>
    <w:rsid w:val="005C41E0"/>
    <w:pPr>
      <w:keepNext/>
      <w:outlineLvl w:val="0"/>
    </w:pPr>
    <w:rPr>
      <w:rFonts w:ascii="Lucida Sans" w:hAnsi="Lucida Sans"/>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6524"/>
    <w:pPr>
      <w:tabs>
        <w:tab w:val="center" w:pos="4320"/>
        <w:tab w:val="right" w:pos="8640"/>
      </w:tabs>
    </w:pPr>
  </w:style>
  <w:style w:type="paragraph" w:styleId="Footer">
    <w:name w:val="footer"/>
    <w:basedOn w:val="Normal"/>
    <w:link w:val="FooterChar"/>
    <w:uiPriority w:val="99"/>
    <w:rsid w:val="00C76524"/>
    <w:pPr>
      <w:tabs>
        <w:tab w:val="center" w:pos="4320"/>
        <w:tab w:val="right" w:pos="8640"/>
      </w:tabs>
    </w:pPr>
  </w:style>
  <w:style w:type="character" w:customStyle="1" w:styleId="FooterChar">
    <w:name w:val="Footer Char"/>
    <w:link w:val="Footer"/>
    <w:uiPriority w:val="99"/>
    <w:rsid w:val="0082204F"/>
    <w:rPr>
      <w:sz w:val="24"/>
    </w:rPr>
  </w:style>
  <w:style w:type="character" w:styleId="PageNumber">
    <w:name w:val="page number"/>
    <w:basedOn w:val="DefaultParagraphFont"/>
    <w:rsid w:val="00466D1D"/>
  </w:style>
  <w:style w:type="character" w:customStyle="1" w:styleId="Heading1Char">
    <w:name w:val="Heading 1 Char"/>
    <w:link w:val="Heading1"/>
    <w:rsid w:val="005C41E0"/>
    <w:rPr>
      <w:rFonts w:ascii="Lucida Sans" w:hAnsi="Lucida Sans"/>
      <w:b/>
      <w:bCs/>
      <w:sz w:val="24"/>
      <w:szCs w:val="24"/>
      <w:u w:val="single"/>
    </w:rPr>
  </w:style>
  <w:style w:type="paragraph" w:styleId="BalloonText">
    <w:name w:val="Balloon Text"/>
    <w:basedOn w:val="Normal"/>
    <w:link w:val="BalloonTextChar"/>
    <w:uiPriority w:val="99"/>
    <w:semiHidden/>
    <w:unhideWhenUsed/>
    <w:rsid w:val="00DF0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563"/>
    <w:rPr>
      <w:rFonts w:ascii="Lucida Grande" w:hAnsi="Lucida Grande" w:cs="Lucida Grande"/>
      <w:sz w:val="18"/>
      <w:szCs w:val="18"/>
      <w:lang w:eastAsia="en-US"/>
    </w:rPr>
  </w:style>
  <w:style w:type="paragraph" w:customStyle="1" w:styleId="BodyCopyStyle">
    <w:name w:val="Body Copy Style"/>
    <w:basedOn w:val="Normal"/>
    <w:qFormat/>
    <w:rsid w:val="004246E1"/>
    <w:rPr>
      <w:rFonts w:ascii="Arial" w:eastAsia="Arial" w:hAnsi="Arial"/>
    </w:rPr>
  </w:style>
  <w:style w:type="paragraph" w:styleId="ListParagraph">
    <w:name w:val="List Paragraph"/>
    <w:basedOn w:val="Normal"/>
    <w:uiPriority w:val="72"/>
    <w:rsid w:val="00482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3336">
      <w:bodyDiv w:val="1"/>
      <w:marLeft w:val="0"/>
      <w:marRight w:val="0"/>
      <w:marTop w:val="0"/>
      <w:marBottom w:val="0"/>
      <w:divBdr>
        <w:top w:val="none" w:sz="0" w:space="0" w:color="auto"/>
        <w:left w:val="none" w:sz="0" w:space="0" w:color="auto"/>
        <w:bottom w:val="none" w:sz="0" w:space="0" w:color="auto"/>
        <w:right w:val="none" w:sz="0" w:space="0" w:color="auto"/>
      </w:divBdr>
      <w:divsChild>
        <w:div w:id="776944903">
          <w:marLeft w:val="0"/>
          <w:marRight w:val="0"/>
          <w:marTop w:val="0"/>
          <w:marBottom w:val="0"/>
          <w:divBdr>
            <w:top w:val="none" w:sz="0" w:space="0" w:color="auto"/>
            <w:left w:val="none" w:sz="0" w:space="0" w:color="auto"/>
            <w:bottom w:val="none" w:sz="0" w:space="0" w:color="auto"/>
            <w:right w:val="none" w:sz="0" w:space="0" w:color="auto"/>
          </w:divBdr>
        </w:div>
        <w:div w:id="1626623749">
          <w:marLeft w:val="0"/>
          <w:marRight w:val="0"/>
          <w:marTop w:val="0"/>
          <w:marBottom w:val="0"/>
          <w:divBdr>
            <w:top w:val="none" w:sz="0" w:space="0" w:color="auto"/>
            <w:left w:val="none" w:sz="0" w:space="0" w:color="auto"/>
            <w:bottom w:val="none" w:sz="0" w:space="0" w:color="auto"/>
            <w:right w:val="none" w:sz="0" w:space="0" w:color="auto"/>
          </w:divBdr>
        </w:div>
        <w:div w:id="628627401">
          <w:marLeft w:val="0"/>
          <w:marRight w:val="0"/>
          <w:marTop w:val="0"/>
          <w:marBottom w:val="0"/>
          <w:divBdr>
            <w:top w:val="none" w:sz="0" w:space="0" w:color="auto"/>
            <w:left w:val="none" w:sz="0" w:space="0" w:color="auto"/>
            <w:bottom w:val="none" w:sz="0" w:space="0" w:color="auto"/>
            <w:right w:val="none" w:sz="0" w:space="0" w:color="auto"/>
          </w:divBdr>
        </w:div>
      </w:divsChild>
    </w:div>
    <w:div w:id="418135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1624-318F-448C-A91E-E3CB8BA9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Margins have been set to maintain layout:</vt:lpstr>
    </vt:vector>
  </TitlesOfParts>
  <Company>Demand Media</Company>
  <LinksUpToDate>false</LinksUpToDate>
  <CharactersWithSpaces>1419</CharactersWithSpaces>
  <SharedDoc>false</SharedDoc>
  <HLinks>
    <vt:vector size="12" baseType="variant">
      <vt:variant>
        <vt:i4>655448</vt:i4>
      </vt:variant>
      <vt:variant>
        <vt:i4>-1</vt:i4>
      </vt:variant>
      <vt:variant>
        <vt:i4>2058</vt:i4>
      </vt:variant>
      <vt:variant>
        <vt:i4>1</vt:i4>
      </vt:variant>
      <vt:variant>
        <vt:lpwstr>2nd_Sheet_Footer</vt:lpwstr>
      </vt:variant>
      <vt:variant>
        <vt:lpwstr/>
      </vt:variant>
      <vt:variant>
        <vt:i4>1310739</vt:i4>
      </vt:variant>
      <vt:variant>
        <vt:i4>-1</vt:i4>
      </vt:variant>
      <vt:variant>
        <vt:i4>2059</vt:i4>
      </vt:variant>
      <vt:variant>
        <vt:i4>1</vt:i4>
      </vt:variant>
      <vt:variant>
        <vt:lpwstr>1st_Sheet_Header_newb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Margins have been set to maintain layout:</dc:title>
  <dc:creator>Lydia Nygren</dc:creator>
  <cp:lastModifiedBy>Rightside Legal</cp:lastModifiedBy>
  <cp:revision>3</cp:revision>
  <cp:lastPrinted>2015-10-06T22:53:00Z</cp:lastPrinted>
  <dcterms:created xsi:type="dcterms:W3CDTF">2016-03-18T22:59:00Z</dcterms:created>
  <dcterms:modified xsi:type="dcterms:W3CDTF">2016-03-18T23:02:00Z</dcterms:modified>
</cp:coreProperties>
</file>