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3BE" w:rsidRDefault="00AB33BE" w:rsidP="00BE07B9">
      <w:pPr>
        <w:tabs>
          <w:tab w:val="left" w:pos="-720"/>
        </w:tabs>
        <w:spacing w:after="240" w:line="240" w:lineRule="auto"/>
        <w:jc w:val="center"/>
        <w:rPr>
          <w:rFonts w:ascii="Times New Roman" w:hAnsi="Times New Roman"/>
          <w:b/>
          <w:sz w:val="44"/>
          <w:szCs w:val="44"/>
        </w:rPr>
      </w:pPr>
      <w:r>
        <w:rPr>
          <w:rFonts w:ascii="Times New Roman" w:hAnsi="Times New Roman"/>
          <w:b/>
          <w:sz w:val="44"/>
          <w:szCs w:val="44"/>
        </w:rPr>
        <w:t>Petition Form</w:t>
      </w:r>
    </w:p>
    <w:p w:rsidR="00AB33BE" w:rsidRPr="001729FE" w:rsidRDefault="00AB33BE" w:rsidP="00A407B2">
      <w:pPr>
        <w:tabs>
          <w:tab w:val="left" w:pos="-720"/>
        </w:tabs>
        <w:spacing w:after="240" w:line="240" w:lineRule="auto"/>
        <w:jc w:val="center"/>
        <w:rPr>
          <w:rFonts w:ascii="Times New Roman" w:hAnsi="Times New Roman"/>
          <w:b/>
          <w:sz w:val="36"/>
          <w:szCs w:val="36"/>
        </w:rPr>
      </w:pPr>
      <w:r>
        <w:rPr>
          <w:rFonts w:ascii="Times New Roman" w:hAnsi="Times New Roman"/>
          <w:b/>
          <w:sz w:val="36"/>
          <w:szCs w:val="36"/>
        </w:rPr>
        <w:t>gTLD Registries Stakeholder Group Petition and Charter</w:t>
      </w:r>
    </w:p>
    <w:p w:rsidR="00AB33BE" w:rsidRPr="005B3788" w:rsidRDefault="00AB33BE" w:rsidP="00BE07B9">
      <w:pPr>
        <w:pBdr>
          <w:top w:val="single" w:sz="12" w:space="1" w:color="auto" w:shadow="1"/>
          <w:left w:val="single" w:sz="12" w:space="4" w:color="auto" w:shadow="1"/>
          <w:bottom w:val="single" w:sz="12" w:space="1" w:color="auto" w:shadow="1"/>
          <w:right w:val="single" w:sz="12" w:space="4" w:color="auto" w:shadow="1"/>
        </w:pBdr>
        <w:spacing w:after="0"/>
        <w:rPr>
          <w:rFonts w:ascii="Times New Roman" w:hAnsi="Times New Roman"/>
          <w:b/>
        </w:rPr>
      </w:pPr>
      <w:r w:rsidRPr="005B3788">
        <w:rPr>
          <w:rFonts w:ascii="Times New Roman" w:hAnsi="Times New Roman"/>
          <w:b/>
        </w:rPr>
        <w:t>Important Notices:</w:t>
      </w:r>
    </w:p>
    <w:p w:rsidR="00AB33BE" w:rsidRPr="005B3788" w:rsidRDefault="00AB33BE" w:rsidP="00BE07B9">
      <w:pPr>
        <w:pBdr>
          <w:top w:val="single" w:sz="12" w:space="1" w:color="auto" w:shadow="1"/>
          <w:left w:val="single" w:sz="12" w:space="4" w:color="auto" w:shadow="1"/>
          <w:bottom w:val="single" w:sz="12" w:space="1" w:color="auto" w:shadow="1"/>
          <w:right w:val="single" w:sz="12" w:space="4" w:color="auto" w:shadow="1"/>
        </w:pBdr>
        <w:spacing w:before="120" w:after="0" w:line="240" w:lineRule="auto"/>
        <w:rPr>
          <w:rFonts w:ascii="Times New Roman" w:hAnsi="Times New Roman"/>
          <w:i/>
        </w:rPr>
      </w:pPr>
      <w:r w:rsidRPr="005B3788">
        <w:rPr>
          <w:rFonts w:ascii="Times New Roman" w:hAnsi="Times New Roman"/>
          <w:i/>
        </w:rPr>
        <w:t xml:space="preserve">(1) The purpose of this document is to formally petition the ICANN </w:t>
      </w:r>
      <w:r>
        <w:rPr>
          <w:rFonts w:ascii="Times New Roman" w:hAnsi="Times New Roman"/>
          <w:i/>
        </w:rPr>
        <w:t>Board for approval to form a</w:t>
      </w:r>
      <w:r w:rsidRPr="005B3788">
        <w:rPr>
          <w:rFonts w:ascii="Times New Roman" w:hAnsi="Times New Roman"/>
          <w:i/>
        </w:rPr>
        <w:t xml:space="preserve"> GNSO </w:t>
      </w:r>
      <w:r>
        <w:rPr>
          <w:rFonts w:ascii="Times New Roman" w:hAnsi="Times New Roman"/>
          <w:i/>
        </w:rPr>
        <w:t>Stakeholder Group (SG) cons</w:t>
      </w:r>
      <w:r w:rsidRPr="005B3788">
        <w:rPr>
          <w:rFonts w:ascii="Times New Roman" w:hAnsi="Times New Roman"/>
          <w:i/>
        </w:rPr>
        <w:t xml:space="preserve">istent with the </w:t>
      </w:r>
      <w:r>
        <w:rPr>
          <w:rFonts w:ascii="Times New Roman" w:hAnsi="Times New Roman"/>
          <w:i/>
        </w:rPr>
        <w:t>recent Board decisions regarding GNSO Council restructuring</w:t>
      </w:r>
      <w:r w:rsidRPr="005B3788">
        <w:rPr>
          <w:rFonts w:ascii="Times New Roman" w:hAnsi="Times New Roman"/>
          <w:i/>
        </w:rPr>
        <w:t xml:space="preserve">.  Its submission, receipt, acceptance, or acknowledgement should not be construed as implicit or explicit Board approval of the proposed </w:t>
      </w:r>
      <w:r>
        <w:rPr>
          <w:rFonts w:ascii="Times New Roman" w:hAnsi="Times New Roman"/>
          <w:i/>
        </w:rPr>
        <w:t>SG</w:t>
      </w:r>
      <w:r w:rsidRPr="005B3788">
        <w:rPr>
          <w:rFonts w:ascii="Times New Roman" w:hAnsi="Times New Roman"/>
          <w:i/>
        </w:rPr>
        <w:t xml:space="preserve">. </w:t>
      </w:r>
    </w:p>
    <w:p w:rsidR="00AB33BE" w:rsidRPr="005B3788" w:rsidRDefault="00AB33BE" w:rsidP="00BE07B9">
      <w:pPr>
        <w:pBdr>
          <w:top w:val="single" w:sz="12" w:space="1" w:color="auto" w:shadow="1"/>
          <w:left w:val="single" w:sz="12" w:space="4" w:color="auto" w:shadow="1"/>
          <w:bottom w:val="single" w:sz="12" w:space="1" w:color="auto" w:shadow="1"/>
          <w:right w:val="single" w:sz="12" w:space="4" w:color="auto" w:shadow="1"/>
        </w:pBdr>
        <w:spacing w:before="120" w:after="0" w:line="240" w:lineRule="auto"/>
        <w:rPr>
          <w:rFonts w:ascii="Times New Roman" w:hAnsi="Times New Roman"/>
          <w:b/>
        </w:rPr>
      </w:pPr>
      <w:r w:rsidRPr="005B3788">
        <w:rPr>
          <w:rFonts w:ascii="Times New Roman" w:hAnsi="Times New Roman"/>
          <w:i/>
        </w:rPr>
        <w:t xml:space="preserve">(2) In addition to the Board, this submission will be publicly posted  [Note: phone and fax numbers supplied below are for contact purposes only and will not be shared publicly]. </w:t>
      </w:r>
    </w:p>
    <w:p w:rsidR="00AB33BE" w:rsidRPr="005B3788" w:rsidRDefault="00AB33BE" w:rsidP="00BE07B9">
      <w:pPr>
        <w:spacing w:before="240" w:after="240" w:line="240" w:lineRule="auto"/>
        <w:rPr>
          <w:rFonts w:ascii="Times New Roman" w:hAnsi="Times New Roman"/>
          <w:b/>
          <w:sz w:val="24"/>
          <w:szCs w:val="24"/>
        </w:rPr>
      </w:pPr>
      <w:r w:rsidRPr="005B3788">
        <w:rPr>
          <w:rFonts w:ascii="Times New Roman" w:hAnsi="Times New Roman"/>
          <w:b/>
          <w:sz w:val="24"/>
          <w:szCs w:val="24"/>
        </w:rPr>
        <w:t xml:space="preserve">Submit to ICANN Board at </w:t>
      </w:r>
      <w:r>
        <w:rPr>
          <w:rFonts w:ascii="Times New Roman" w:hAnsi="Times New Roman"/>
          <w:b/>
          <w:sz w:val="24"/>
          <w:szCs w:val="24"/>
        </w:rPr>
        <w:t xml:space="preserve">[…] </w:t>
      </w:r>
      <w:r w:rsidRPr="005B3788">
        <w:rPr>
          <w:rFonts w:ascii="Times New Roman" w:hAnsi="Times New Roman"/>
          <w:b/>
          <w:i/>
          <w:sz w:val="24"/>
          <w:szCs w:val="24"/>
        </w:rPr>
        <w:t xml:space="preserve">[Note: If you do not receive a confirmation after submittal or have questions, please contact </w:t>
      </w:r>
      <w:hyperlink r:id="rId7" w:history="1">
        <w:r w:rsidRPr="005B3788">
          <w:rPr>
            <w:rStyle w:val="Hyperlink"/>
            <w:rFonts w:ascii="Times New Roman" w:hAnsi="Times New Roman"/>
            <w:b/>
            <w:i/>
            <w:sz w:val="24"/>
            <w:szCs w:val="24"/>
          </w:rPr>
          <w:t>policy-staff@icann.org</w:t>
        </w:r>
      </w:hyperlink>
      <w:r w:rsidRPr="005B3788">
        <w:rPr>
          <w:rFonts w:ascii="Times New Roman" w:hAnsi="Times New Roman"/>
          <w:b/>
          <w:i/>
          <w:sz w:val="24"/>
          <w:szCs w:val="24"/>
        </w:rPr>
        <w:t>].</w:t>
      </w:r>
      <w:r w:rsidRPr="005B3788">
        <w:rPr>
          <w:rFonts w:ascii="Times New Roman" w:hAnsi="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6570"/>
      </w:tblGrid>
      <w:tr w:rsidR="00AB33BE" w:rsidRPr="00FE413A" w:rsidTr="00FE413A">
        <w:trPr>
          <w:trHeight w:val="1008"/>
        </w:trPr>
        <w:tc>
          <w:tcPr>
            <w:tcW w:w="3348" w:type="dxa"/>
            <w:vAlign w:val="center"/>
          </w:tcPr>
          <w:p w:rsidR="00AB33BE" w:rsidRPr="00FE413A" w:rsidRDefault="00AB33BE" w:rsidP="00FE413A">
            <w:pPr>
              <w:spacing w:before="60" w:after="60"/>
              <w:rPr>
                <w:rFonts w:ascii="Times New Roman" w:hAnsi="Times New Roman"/>
                <w:sz w:val="28"/>
                <w:szCs w:val="28"/>
              </w:rPr>
            </w:pPr>
            <w:r w:rsidRPr="00FE413A">
              <w:rPr>
                <w:rFonts w:ascii="Times New Roman" w:hAnsi="Times New Roman"/>
                <w:sz w:val="28"/>
                <w:szCs w:val="28"/>
              </w:rPr>
              <w:t xml:space="preserve">Stakeholder Group Name: </w:t>
            </w:r>
          </w:p>
        </w:tc>
        <w:tc>
          <w:tcPr>
            <w:tcW w:w="6570" w:type="dxa"/>
            <w:vAlign w:val="center"/>
          </w:tcPr>
          <w:p w:rsidR="00AB33BE" w:rsidRPr="00FE413A" w:rsidRDefault="00AB33BE" w:rsidP="00FE413A">
            <w:pPr>
              <w:spacing w:before="60" w:after="60"/>
              <w:rPr>
                <w:rFonts w:ascii="Times New Roman" w:hAnsi="Times New Roman"/>
                <w:sz w:val="28"/>
                <w:szCs w:val="28"/>
              </w:rPr>
            </w:pPr>
            <w:r w:rsidRPr="00FE413A">
              <w:rPr>
                <w:rFonts w:ascii="Times New Roman" w:hAnsi="Times New Roman"/>
                <w:sz w:val="28"/>
                <w:szCs w:val="28"/>
              </w:rPr>
              <w:t>Registries Stakeholder Group</w:t>
            </w:r>
          </w:p>
        </w:tc>
      </w:tr>
      <w:tr w:rsidR="00AB33BE" w:rsidRPr="00FE413A" w:rsidTr="00FE413A">
        <w:trPr>
          <w:trHeight w:val="1008"/>
        </w:trPr>
        <w:tc>
          <w:tcPr>
            <w:tcW w:w="3348" w:type="dxa"/>
            <w:vAlign w:val="center"/>
          </w:tcPr>
          <w:p w:rsidR="00AB33BE" w:rsidRPr="00FE413A" w:rsidRDefault="00AB33BE" w:rsidP="00FE413A">
            <w:pPr>
              <w:spacing w:before="60" w:after="60"/>
              <w:rPr>
                <w:rFonts w:ascii="Times New Roman" w:hAnsi="Times New Roman"/>
                <w:sz w:val="28"/>
                <w:szCs w:val="28"/>
              </w:rPr>
            </w:pPr>
            <w:r w:rsidRPr="00FE413A">
              <w:rPr>
                <w:rFonts w:ascii="Times New Roman" w:hAnsi="Times New Roman"/>
                <w:sz w:val="28"/>
                <w:szCs w:val="28"/>
              </w:rPr>
              <w:t xml:space="preserve">Your Name:  </w:t>
            </w:r>
          </w:p>
        </w:tc>
        <w:tc>
          <w:tcPr>
            <w:tcW w:w="6570" w:type="dxa"/>
            <w:vAlign w:val="center"/>
          </w:tcPr>
          <w:p w:rsidR="00AB33BE" w:rsidRPr="00FE413A" w:rsidRDefault="00AB33BE" w:rsidP="00FE413A">
            <w:pPr>
              <w:spacing w:before="60" w:after="60"/>
              <w:rPr>
                <w:rFonts w:ascii="Times New Roman" w:hAnsi="Times New Roman"/>
                <w:sz w:val="28"/>
                <w:szCs w:val="28"/>
              </w:rPr>
            </w:pPr>
            <w:r w:rsidRPr="00FE413A">
              <w:rPr>
                <w:rFonts w:ascii="Times New Roman" w:hAnsi="Times New Roman"/>
                <w:sz w:val="28"/>
                <w:szCs w:val="28"/>
              </w:rPr>
              <w:t>David W. Maher, Chair, Registries Constituency</w:t>
            </w:r>
          </w:p>
        </w:tc>
      </w:tr>
      <w:tr w:rsidR="00AB33BE" w:rsidRPr="00FE413A" w:rsidTr="00FE413A">
        <w:trPr>
          <w:trHeight w:val="1008"/>
        </w:trPr>
        <w:tc>
          <w:tcPr>
            <w:tcW w:w="3348" w:type="dxa"/>
            <w:vAlign w:val="center"/>
          </w:tcPr>
          <w:p w:rsidR="00AB33BE" w:rsidRPr="00FE413A" w:rsidRDefault="00AB33BE" w:rsidP="00FE413A">
            <w:pPr>
              <w:spacing w:before="60" w:after="60"/>
              <w:rPr>
                <w:rFonts w:ascii="Times New Roman" w:hAnsi="Times New Roman"/>
                <w:sz w:val="28"/>
                <w:szCs w:val="28"/>
              </w:rPr>
            </w:pPr>
            <w:r w:rsidRPr="00FE413A">
              <w:rPr>
                <w:rFonts w:ascii="Times New Roman" w:hAnsi="Times New Roman"/>
                <w:sz w:val="28"/>
                <w:szCs w:val="28"/>
              </w:rPr>
              <w:t xml:space="preserve">Your Company/Organization: </w:t>
            </w:r>
          </w:p>
        </w:tc>
        <w:tc>
          <w:tcPr>
            <w:tcW w:w="6570" w:type="dxa"/>
            <w:vAlign w:val="center"/>
          </w:tcPr>
          <w:p w:rsidR="00AB33BE" w:rsidRPr="00FE413A" w:rsidRDefault="00AB33BE" w:rsidP="00FE413A">
            <w:pPr>
              <w:spacing w:before="60" w:after="60"/>
              <w:rPr>
                <w:rFonts w:ascii="Times New Roman" w:hAnsi="Times New Roman"/>
                <w:sz w:val="28"/>
                <w:szCs w:val="28"/>
              </w:rPr>
            </w:pPr>
            <w:r w:rsidRPr="00FE413A">
              <w:rPr>
                <w:rFonts w:ascii="Times New Roman" w:hAnsi="Times New Roman"/>
                <w:sz w:val="28"/>
                <w:szCs w:val="28"/>
              </w:rPr>
              <w:t>Registries Constituency, GNSO</w:t>
            </w:r>
          </w:p>
        </w:tc>
      </w:tr>
      <w:tr w:rsidR="00AB33BE" w:rsidRPr="00FE413A" w:rsidTr="00FE413A">
        <w:trPr>
          <w:trHeight w:val="1008"/>
        </w:trPr>
        <w:tc>
          <w:tcPr>
            <w:tcW w:w="3348" w:type="dxa"/>
            <w:vAlign w:val="center"/>
          </w:tcPr>
          <w:p w:rsidR="00AB33BE" w:rsidRPr="00FE413A" w:rsidRDefault="00AB33BE" w:rsidP="00FE413A">
            <w:pPr>
              <w:spacing w:before="60" w:after="60"/>
              <w:rPr>
                <w:rFonts w:ascii="Times New Roman" w:hAnsi="Times New Roman"/>
                <w:sz w:val="28"/>
                <w:szCs w:val="28"/>
              </w:rPr>
            </w:pPr>
            <w:r w:rsidRPr="00FE413A">
              <w:rPr>
                <w:rFonts w:ascii="Times New Roman" w:hAnsi="Times New Roman"/>
                <w:sz w:val="28"/>
                <w:szCs w:val="28"/>
              </w:rPr>
              <w:t xml:space="preserve">Tel. Number:  </w:t>
            </w:r>
          </w:p>
        </w:tc>
        <w:tc>
          <w:tcPr>
            <w:tcW w:w="6570" w:type="dxa"/>
            <w:vAlign w:val="center"/>
          </w:tcPr>
          <w:p w:rsidR="00AB33BE" w:rsidRPr="00863259" w:rsidRDefault="00AB33BE" w:rsidP="00FE413A">
            <w:pPr>
              <w:spacing w:before="60" w:after="60"/>
              <w:rPr>
                <w:rFonts w:ascii="Times New Roman" w:hAnsi="Times New Roman"/>
                <w:b/>
                <w:i/>
                <w:sz w:val="28"/>
                <w:szCs w:val="28"/>
              </w:rPr>
            </w:pPr>
            <w:r w:rsidRPr="00863259">
              <w:rPr>
                <w:rFonts w:ascii="Times New Roman" w:hAnsi="Times New Roman"/>
                <w:b/>
                <w:i/>
                <w:sz w:val="28"/>
                <w:szCs w:val="28"/>
              </w:rPr>
              <w:t>[Redacted]</w:t>
            </w:r>
          </w:p>
        </w:tc>
      </w:tr>
      <w:tr w:rsidR="00AB33BE" w:rsidRPr="00FE413A" w:rsidTr="00FE413A">
        <w:trPr>
          <w:trHeight w:val="1008"/>
        </w:trPr>
        <w:tc>
          <w:tcPr>
            <w:tcW w:w="3348" w:type="dxa"/>
            <w:vAlign w:val="center"/>
          </w:tcPr>
          <w:p w:rsidR="00AB33BE" w:rsidRPr="00FE413A" w:rsidRDefault="00AB33BE" w:rsidP="00FE413A">
            <w:pPr>
              <w:spacing w:before="60" w:after="60"/>
              <w:rPr>
                <w:rFonts w:ascii="Times New Roman" w:hAnsi="Times New Roman"/>
                <w:sz w:val="28"/>
                <w:szCs w:val="28"/>
              </w:rPr>
            </w:pPr>
            <w:r w:rsidRPr="00FE413A">
              <w:rPr>
                <w:rFonts w:ascii="Times New Roman" w:hAnsi="Times New Roman"/>
                <w:sz w:val="28"/>
                <w:szCs w:val="28"/>
              </w:rPr>
              <w:t xml:space="preserve">Fax Number:  </w:t>
            </w:r>
          </w:p>
        </w:tc>
        <w:tc>
          <w:tcPr>
            <w:tcW w:w="6570" w:type="dxa"/>
            <w:vAlign w:val="center"/>
          </w:tcPr>
          <w:p w:rsidR="00AB33BE" w:rsidRPr="00FE413A" w:rsidRDefault="00AB33BE" w:rsidP="00FE413A">
            <w:pPr>
              <w:spacing w:before="60" w:after="60"/>
              <w:rPr>
                <w:rFonts w:ascii="Times New Roman" w:hAnsi="Times New Roman"/>
                <w:sz w:val="28"/>
                <w:szCs w:val="28"/>
              </w:rPr>
            </w:pPr>
            <w:r w:rsidRPr="00863259">
              <w:rPr>
                <w:rFonts w:ascii="Times New Roman" w:hAnsi="Times New Roman"/>
                <w:b/>
                <w:i/>
                <w:sz w:val="28"/>
                <w:szCs w:val="28"/>
              </w:rPr>
              <w:t>[Redacted]</w:t>
            </w:r>
          </w:p>
        </w:tc>
      </w:tr>
      <w:tr w:rsidR="00AB33BE" w:rsidRPr="00FE413A" w:rsidTr="00FE413A">
        <w:trPr>
          <w:trHeight w:val="1008"/>
        </w:trPr>
        <w:tc>
          <w:tcPr>
            <w:tcW w:w="3348" w:type="dxa"/>
            <w:vAlign w:val="center"/>
          </w:tcPr>
          <w:p w:rsidR="00AB33BE" w:rsidRPr="00FE413A" w:rsidRDefault="00AB33BE" w:rsidP="00FE413A">
            <w:pPr>
              <w:spacing w:before="60" w:after="60"/>
              <w:rPr>
                <w:rFonts w:ascii="Times New Roman" w:hAnsi="Times New Roman"/>
                <w:sz w:val="28"/>
                <w:szCs w:val="28"/>
              </w:rPr>
            </w:pPr>
            <w:r w:rsidRPr="00FE413A">
              <w:rPr>
                <w:rFonts w:ascii="Times New Roman" w:hAnsi="Times New Roman"/>
                <w:sz w:val="28"/>
                <w:szCs w:val="28"/>
              </w:rPr>
              <w:t xml:space="preserve">Email Address:  </w:t>
            </w:r>
          </w:p>
        </w:tc>
        <w:tc>
          <w:tcPr>
            <w:tcW w:w="6570" w:type="dxa"/>
            <w:vAlign w:val="center"/>
          </w:tcPr>
          <w:p w:rsidR="00AB33BE" w:rsidRPr="00FE413A" w:rsidRDefault="00AB33BE" w:rsidP="00FE413A">
            <w:pPr>
              <w:spacing w:before="60" w:after="60"/>
              <w:rPr>
                <w:rFonts w:ascii="Times New Roman" w:hAnsi="Times New Roman"/>
                <w:sz w:val="28"/>
                <w:szCs w:val="28"/>
              </w:rPr>
            </w:pPr>
            <w:r w:rsidRPr="00863259">
              <w:rPr>
                <w:rFonts w:ascii="Times New Roman" w:hAnsi="Times New Roman"/>
                <w:b/>
                <w:i/>
                <w:sz w:val="28"/>
                <w:szCs w:val="28"/>
              </w:rPr>
              <w:t>[Redacted]</w:t>
            </w:r>
          </w:p>
        </w:tc>
      </w:tr>
      <w:tr w:rsidR="00AB33BE" w:rsidRPr="00FE413A" w:rsidTr="00FE413A">
        <w:trPr>
          <w:trHeight w:val="1008"/>
        </w:trPr>
        <w:tc>
          <w:tcPr>
            <w:tcW w:w="3348" w:type="dxa"/>
            <w:vAlign w:val="center"/>
          </w:tcPr>
          <w:p w:rsidR="00AB33BE" w:rsidRPr="00FE413A" w:rsidRDefault="00AB33BE" w:rsidP="00FE413A">
            <w:pPr>
              <w:spacing w:before="60" w:after="60"/>
              <w:rPr>
                <w:rFonts w:ascii="Times New Roman" w:hAnsi="Times New Roman"/>
                <w:sz w:val="28"/>
                <w:szCs w:val="28"/>
              </w:rPr>
            </w:pPr>
            <w:r w:rsidRPr="00FE413A">
              <w:rPr>
                <w:rFonts w:ascii="Times New Roman" w:hAnsi="Times New Roman"/>
                <w:sz w:val="28"/>
                <w:szCs w:val="28"/>
              </w:rPr>
              <w:t>Submission Date:</w:t>
            </w:r>
          </w:p>
        </w:tc>
        <w:tc>
          <w:tcPr>
            <w:tcW w:w="6570" w:type="dxa"/>
            <w:vAlign w:val="center"/>
          </w:tcPr>
          <w:p w:rsidR="00AB33BE" w:rsidRPr="00FE413A" w:rsidRDefault="00AB33BE" w:rsidP="00FE413A">
            <w:pPr>
              <w:spacing w:before="60" w:after="60"/>
              <w:rPr>
                <w:rFonts w:ascii="Times New Roman" w:hAnsi="Times New Roman"/>
                <w:sz w:val="28"/>
                <w:szCs w:val="28"/>
              </w:rPr>
            </w:pPr>
            <w:r w:rsidRPr="00FE413A">
              <w:rPr>
                <w:rFonts w:ascii="Times New Roman" w:hAnsi="Times New Roman"/>
                <w:sz w:val="28"/>
                <w:szCs w:val="28"/>
              </w:rPr>
              <w:t>April 24, 2009</w:t>
            </w:r>
          </w:p>
        </w:tc>
      </w:tr>
    </w:tbl>
    <w:p w:rsidR="00AB33BE" w:rsidRPr="004132DD" w:rsidRDefault="00AB33BE" w:rsidP="00D956AB">
      <w:pPr>
        <w:pStyle w:val="NormalWeb"/>
        <w:shd w:val="clear" w:color="auto" w:fill="FFFFFF"/>
        <w:spacing w:before="0" w:after="0" w:line="480" w:lineRule="auto"/>
        <w:jc w:val="center"/>
        <w:rPr>
          <w:rFonts w:ascii="Verdana" w:hAnsi="Verdana"/>
          <w:color w:val="000000"/>
          <w:sz w:val="32"/>
          <w:szCs w:val="32"/>
        </w:rPr>
      </w:pPr>
      <w:r>
        <w:rPr>
          <w:rFonts w:ascii="Arial" w:hAnsi="Arial" w:cs="Arial"/>
          <w:b/>
          <w:bCs/>
          <w:color w:val="000000"/>
          <w:sz w:val="27"/>
          <w:szCs w:val="27"/>
        </w:rPr>
        <w:br w:type="page"/>
      </w:r>
      <w:r w:rsidRPr="004132DD">
        <w:rPr>
          <w:rFonts w:ascii="Arial" w:hAnsi="Arial" w:cs="Arial"/>
          <w:b/>
          <w:bCs/>
          <w:color w:val="000000"/>
          <w:sz w:val="32"/>
          <w:szCs w:val="32"/>
        </w:rPr>
        <w:lastRenderedPageBreak/>
        <w:t>gTLD Registries Stakeholder Group</w:t>
      </w:r>
    </w:p>
    <w:p w:rsidR="00AB33BE" w:rsidRPr="008238DD" w:rsidRDefault="00AB33BE" w:rsidP="00D956AB">
      <w:pPr>
        <w:pStyle w:val="NormalWeb"/>
        <w:shd w:val="clear" w:color="auto" w:fill="FFFFFF"/>
        <w:spacing w:before="0" w:after="0" w:line="480" w:lineRule="auto"/>
        <w:jc w:val="center"/>
        <w:rPr>
          <w:rFonts w:ascii="Verdana" w:hAnsi="Verdana"/>
          <w:color w:val="000000"/>
          <w:sz w:val="28"/>
          <w:szCs w:val="28"/>
        </w:rPr>
      </w:pPr>
      <w:r w:rsidRPr="008238DD">
        <w:rPr>
          <w:rFonts w:ascii="Arial" w:hAnsi="Arial" w:cs="Arial"/>
          <w:b/>
          <w:bCs/>
          <w:color w:val="000000"/>
          <w:sz w:val="28"/>
          <w:szCs w:val="28"/>
        </w:rPr>
        <w:t>Articles of Operation</w:t>
      </w:r>
    </w:p>
    <w:p w:rsidR="00AB33BE" w:rsidRPr="008238DD" w:rsidRDefault="00AB33BE" w:rsidP="00D956AB">
      <w:pPr>
        <w:pStyle w:val="NormalWeb"/>
        <w:shd w:val="clear" w:color="auto" w:fill="FFFFFF"/>
        <w:spacing w:before="0" w:after="0" w:line="480" w:lineRule="auto"/>
        <w:jc w:val="center"/>
        <w:rPr>
          <w:rFonts w:ascii="Verdana" w:hAnsi="Verdana"/>
          <w:color w:val="000000"/>
        </w:rPr>
      </w:pPr>
      <w:r w:rsidRPr="008238DD">
        <w:rPr>
          <w:rFonts w:ascii="Arial" w:hAnsi="Arial" w:cs="Arial"/>
          <w:b/>
          <w:bCs/>
          <w:color w:val="000000"/>
        </w:rPr>
        <w:t xml:space="preserve">(Adopted </w:t>
      </w:r>
      <w:r w:rsidR="009425DE">
        <w:rPr>
          <w:rFonts w:ascii="Arial" w:hAnsi="Arial" w:cs="Arial"/>
          <w:b/>
          <w:bCs/>
          <w:color w:val="000000"/>
        </w:rPr>
        <w:t>22 July</w:t>
      </w:r>
      <w:r w:rsidR="00585958">
        <w:rPr>
          <w:rFonts w:ascii="Arial" w:hAnsi="Arial" w:cs="Arial"/>
          <w:b/>
          <w:bCs/>
          <w:color w:val="000000"/>
        </w:rPr>
        <w:t xml:space="preserve"> 2009</w:t>
      </w:r>
      <w:r w:rsidRPr="008238DD">
        <w:rPr>
          <w:rFonts w:ascii="Arial" w:hAnsi="Arial" w:cs="Arial"/>
          <w:b/>
          <w:bCs/>
          <w:color w:val="000000"/>
        </w:rPr>
        <w:t>)</w:t>
      </w:r>
    </w:p>
    <w:p w:rsidR="00AB33BE" w:rsidRPr="00413F10" w:rsidRDefault="00AB33BE" w:rsidP="00413F10">
      <w:pPr>
        <w:pStyle w:val="NormalWeb"/>
        <w:shd w:val="clear" w:color="auto" w:fill="FFFFFF"/>
        <w:spacing w:before="360" w:after="0"/>
        <w:rPr>
          <w:rFonts w:ascii="Arial" w:hAnsi="Arial" w:cs="Arial"/>
          <w:b/>
          <w:bCs/>
          <w:color w:val="000000"/>
          <w:sz w:val="28"/>
          <w:szCs w:val="28"/>
        </w:rPr>
      </w:pPr>
      <w:r w:rsidRPr="008238DD">
        <w:rPr>
          <w:rFonts w:ascii="Arial" w:hAnsi="Arial" w:cs="Arial"/>
          <w:b/>
          <w:bCs/>
          <w:color w:val="000000"/>
          <w:sz w:val="28"/>
          <w:szCs w:val="28"/>
        </w:rPr>
        <w:t xml:space="preserve">I. </w:t>
      </w:r>
      <w:smartTag w:uri="urn:schemas-microsoft-com:office:smarttags" w:element="place">
        <w:smartTag w:uri="urn:schemas-microsoft-com:office:smarttags" w:element="City">
          <w:r w:rsidRPr="008238DD">
            <w:rPr>
              <w:rFonts w:ascii="Arial" w:hAnsi="Arial" w:cs="Arial"/>
              <w:b/>
              <w:bCs/>
              <w:color w:val="000000"/>
              <w:sz w:val="28"/>
              <w:szCs w:val="28"/>
            </w:rPr>
            <w:t>Mission</w:t>
          </w:r>
        </w:smartTag>
      </w:smartTag>
      <w:r w:rsidRPr="008238DD">
        <w:rPr>
          <w:rFonts w:ascii="Arial" w:hAnsi="Arial" w:cs="Arial"/>
          <w:b/>
          <w:bCs/>
          <w:color w:val="000000"/>
          <w:sz w:val="28"/>
          <w:szCs w:val="28"/>
        </w:rPr>
        <w:t xml:space="preserve"> </w:t>
      </w:r>
      <w:r w:rsidRPr="00413F10">
        <w:rPr>
          <w:rFonts w:ascii="Arial" w:hAnsi="Arial" w:cs="Arial"/>
          <w:b/>
          <w:bCs/>
          <w:color w:val="000000"/>
          <w:sz w:val="28"/>
          <w:szCs w:val="28"/>
        </w:rPr>
        <w:t>and Principles</w:t>
      </w:r>
    </w:p>
    <w:p w:rsidR="00AB33BE" w:rsidRPr="008238DD" w:rsidRDefault="00AB33BE" w:rsidP="008238DD">
      <w:pPr>
        <w:pStyle w:val="NormalWeb"/>
        <w:shd w:val="clear" w:color="auto" w:fill="FFFFFF"/>
        <w:spacing w:before="240" w:after="0"/>
        <w:rPr>
          <w:rFonts w:ascii="Arial" w:hAnsi="Arial" w:cs="Arial"/>
        </w:rPr>
      </w:pPr>
      <w:r w:rsidRPr="008238DD">
        <w:rPr>
          <w:rFonts w:ascii="Arial" w:hAnsi="Arial" w:cs="Arial"/>
          <w:color w:val="000000"/>
        </w:rPr>
        <w:t xml:space="preserve">The gTLD Registries Stakeholder Group (RySG) is one of the stakeholder groups in the contracted party house of the Generic Name Supporting Organization (GNSO). The primary role of the RySG is to represent the interests of all gTLD registry operators (or sponsors in the case of sponsored gTLDs) (“Registries”) (i) that are currently under contract with ICANN to provide gTLD registry services in support of one or more gTLDs; (ii) who agree to be bound by consensus policies in that contract; and (iii) who voluntarily choose to be members of the RySG. The RySG may be composed of </w:t>
      </w:r>
      <w:r w:rsidRPr="006A3ED8">
        <w:rPr>
          <w:rFonts w:ascii="Arial" w:hAnsi="Arial" w:cs="Arial"/>
          <w:color w:val="FF0000"/>
        </w:rPr>
        <w:t>Interest Groups</w:t>
      </w:r>
      <w:r>
        <w:rPr>
          <w:rFonts w:ascii="Arial" w:hAnsi="Arial" w:cs="Arial"/>
          <w:color w:val="000000"/>
        </w:rPr>
        <w:t xml:space="preserve"> </w:t>
      </w:r>
      <w:r w:rsidRPr="008238DD">
        <w:rPr>
          <w:rFonts w:ascii="Arial" w:hAnsi="Arial" w:cs="Arial"/>
          <w:color w:val="000000"/>
        </w:rPr>
        <w:t xml:space="preserve">as defined by Article IV. The RySG facilitates communication among Registries and </w:t>
      </w:r>
      <w:r w:rsidRPr="006A3ED8">
        <w:rPr>
          <w:rFonts w:ascii="Arial" w:hAnsi="Arial" w:cs="Arial"/>
          <w:bCs/>
          <w:color w:val="FF0000"/>
        </w:rPr>
        <w:t>Interest Groups</w:t>
      </w:r>
      <w:r w:rsidRPr="008238DD">
        <w:rPr>
          <w:rFonts w:ascii="Arial" w:hAnsi="Arial" w:cs="Arial"/>
          <w:color w:val="000000"/>
        </w:rPr>
        <w:t xml:space="preserve">, if any, and conveys the views of the RySG to the GNSO Council and the ICANN Board of Directors, with particular emphasis on ICANN consensus policies that relate to interoperability, technical reliability and stable operation of the Internet or domain name system. </w:t>
      </w:r>
      <w:r>
        <w:rPr>
          <w:rFonts w:ascii="Arial" w:hAnsi="Arial" w:cs="Arial"/>
          <w:color w:val="000000"/>
        </w:rPr>
        <w:t xml:space="preserve"> </w:t>
      </w:r>
      <w:r w:rsidRPr="008238DD">
        <w:rPr>
          <w:rFonts w:ascii="Arial" w:hAnsi="Arial" w:cs="Arial"/>
          <w:color w:val="000000"/>
        </w:rPr>
        <w:t xml:space="preserve">These Articles also </w:t>
      </w:r>
      <w:r w:rsidRPr="008238DD">
        <w:rPr>
          <w:rFonts w:ascii="Arial" w:hAnsi="Arial" w:cs="Arial"/>
        </w:rPr>
        <w:t>create a process for the election of members of the GNSO Council by which such Council members can be seated in a manner consistent with the bicameral voting structure approved by the ICANN Board</w:t>
      </w:r>
      <w:r>
        <w:rPr>
          <w:rFonts w:ascii="Arial" w:hAnsi="Arial" w:cs="Arial"/>
        </w:rPr>
        <w:t xml:space="preserve">. </w:t>
      </w:r>
    </w:p>
    <w:p w:rsidR="00AB33BE" w:rsidRPr="00913287" w:rsidRDefault="00AB33BE" w:rsidP="00413F10">
      <w:pPr>
        <w:pStyle w:val="NormalWeb"/>
        <w:shd w:val="clear" w:color="auto" w:fill="FFFFFF"/>
        <w:spacing w:before="240" w:after="0"/>
        <w:rPr>
          <w:rFonts w:ascii="Arial" w:hAnsi="Arial" w:cs="Arial"/>
          <w:b/>
          <w:bCs/>
          <w:color w:val="000000"/>
        </w:rPr>
      </w:pPr>
      <w:r w:rsidRPr="008238DD">
        <w:rPr>
          <w:rFonts w:ascii="Arial" w:hAnsi="Arial" w:cs="Arial"/>
        </w:rPr>
        <w:t xml:space="preserve">The guiding principles for the RySG, including its leaders and </w:t>
      </w:r>
      <w:r w:rsidRPr="006A3ED8">
        <w:rPr>
          <w:rFonts w:ascii="Arial" w:hAnsi="Arial" w:cs="Arial"/>
          <w:bCs/>
          <w:color w:val="FF0000"/>
        </w:rPr>
        <w:t>Interest Groups</w:t>
      </w:r>
      <w:r>
        <w:rPr>
          <w:rFonts w:ascii="Arial" w:hAnsi="Arial" w:cs="Arial"/>
          <w:bCs/>
          <w:color w:val="000000"/>
        </w:rPr>
        <w:t xml:space="preserve"> </w:t>
      </w:r>
      <w:r w:rsidRPr="008238DD">
        <w:rPr>
          <w:rFonts w:ascii="Arial" w:hAnsi="Arial" w:cs="Arial"/>
        </w:rPr>
        <w:t xml:space="preserve">are fairness, openness, and transparency in all RySG policies, practices, and operations. </w:t>
      </w:r>
      <w:r>
        <w:rPr>
          <w:rFonts w:ascii="Arial" w:hAnsi="Arial" w:cs="Arial"/>
        </w:rPr>
        <w:t xml:space="preserve"> </w:t>
      </w:r>
      <w:r w:rsidRPr="008238DD">
        <w:rPr>
          <w:rFonts w:ascii="Arial" w:hAnsi="Arial" w:cs="Arial"/>
        </w:rPr>
        <w:t>The service standards for leadership positions include impartiality, accountability, and conflicts of interest declarations.</w:t>
      </w:r>
      <w:r>
        <w:rPr>
          <w:rFonts w:ascii="Arial" w:hAnsi="Arial" w:cs="Arial"/>
        </w:rPr>
        <w:t xml:space="preserve"> </w:t>
      </w:r>
      <w:r w:rsidRPr="008238DD">
        <w:rPr>
          <w:rFonts w:ascii="Arial" w:hAnsi="Arial" w:cs="Arial"/>
        </w:rPr>
        <w:t xml:space="preserve"> The behavioral expectations of all RySG members, </w:t>
      </w:r>
      <w:r w:rsidRPr="006A3ED8">
        <w:rPr>
          <w:rFonts w:ascii="Arial" w:hAnsi="Arial" w:cs="Arial"/>
          <w:bCs/>
          <w:color w:val="FF0000"/>
        </w:rPr>
        <w:t>Interest Groups</w:t>
      </w:r>
      <w:r>
        <w:rPr>
          <w:rFonts w:ascii="Arial" w:hAnsi="Arial" w:cs="Arial"/>
          <w:bCs/>
          <w:color w:val="000000"/>
        </w:rPr>
        <w:t xml:space="preserve"> </w:t>
      </w:r>
      <w:r w:rsidRPr="008238DD">
        <w:rPr>
          <w:rFonts w:ascii="Arial" w:hAnsi="Arial" w:cs="Arial"/>
        </w:rPr>
        <w:t>and participants include adhering to ICANN Bylaws and Policies; supporting the consensus model; treating others with dignity, respect, courtesy, and civility; listening attentively to understand others; acting with honesty, sincerity, and integrity; and maintaining community good standing.</w:t>
      </w:r>
      <w:r w:rsidRPr="008238DD">
        <w:rPr>
          <w:rFonts w:ascii="Arial" w:hAnsi="Arial" w:cs="Arial"/>
          <w:i/>
        </w:rPr>
        <w:t xml:space="preserve">  </w:t>
      </w:r>
    </w:p>
    <w:p w:rsidR="00AB33BE" w:rsidRPr="00413F10" w:rsidRDefault="00AB33BE" w:rsidP="00413F10">
      <w:pPr>
        <w:pStyle w:val="NormalWeb"/>
        <w:shd w:val="clear" w:color="auto" w:fill="FFFFFF"/>
        <w:spacing w:before="360" w:after="0"/>
        <w:rPr>
          <w:rFonts w:ascii="Arial" w:hAnsi="Arial" w:cs="Arial"/>
          <w:b/>
          <w:bCs/>
          <w:color w:val="000000"/>
          <w:sz w:val="28"/>
          <w:szCs w:val="28"/>
        </w:rPr>
      </w:pPr>
      <w:r w:rsidRPr="008238DD">
        <w:rPr>
          <w:rFonts w:ascii="Arial" w:hAnsi="Arial" w:cs="Arial"/>
          <w:b/>
          <w:bCs/>
          <w:color w:val="000000"/>
          <w:sz w:val="28"/>
          <w:szCs w:val="28"/>
        </w:rPr>
        <w:t>II. Reference to ICANN Bylaws</w:t>
      </w:r>
    </w:p>
    <w:p w:rsidR="00AB33BE" w:rsidRPr="008238DD" w:rsidRDefault="00AB33BE" w:rsidP="004132DD">
      <w:pPr>
        <w:pStyle w:val="NormalWeb"/>
        <w:shd w:val="clear" w:color="auto" w:fill="FFFFFF"/>
        <w:spacing w:before="240" w:after="0" w:line="480" w:lineRule="auto"/>
        <w:rPr>
          <w:rFonts w:ascii="Arial" w:hAnsi="Arial" w:cs="Arial"/>
          <w:color w:val="000000"/>
        </w:rPr>
      </w:pPr>
      <w:r w:rsidRPr="008238DD">
        <w:rPr>
          <w:rFonts w:ascii="Arial" w:hAnsi="Arial" w:cs="Arial"/>
          <w:color w:val="000000"/>
        </w:rPr>
        <w:t xml:space="preserve">The basis for the GNSO as well as the RySG may be found in the ICANN Bylaws. </w:t>
      </w:r>
    </w:p>
    <w:p w:rsidR="00AB33BE" w:rsidRPr="00413F10" w:rsidRDefault="00AB33BE" w:rsidP="00413F10">
      <w:pPr>
        <w:pStyle w:val="NormalWeb"/>
        <w:shd w:val="clear" w:color="auto" w:fill="FFFFFF"/>
        <w:spacing w:before="360" w:after="0"/>
        <w:rPr>
          <w:rFonts w:ascii="Arial" w:hAnsi="Arial" w:cs="Arial"/>
          <w:b/>
          <w:bCs/>
          <w:color w:val="000000"/>
          <w:sz w:val="28"/>
          <w:szCs w:val="28"/>
        </w:rPr>
      </w:pPr>
      <w:r w:rsidRPr="008238DD">
        <w:rPr>
          <w:rFonts w:ascii="Arial" w:hAnsi="Arial" w:cs="Arial"/>
          <w:b/>
          <w:bCs/>
          <w:color w:val="000000"/>
          <w:sz w:val="28"/>
          <w:szCs w:val="28"/>
        </w:rPr>
        <w:t>III. Organization and Membership</w:t>
      </w:r>
    </w:p>
    <w:p w:rsidR="00AB33BE" w:rsidRPr="008238DD" w:rsidRDefault="00AB33BE" w:rsidP="008238DD">
      <w:pPr>
        <w:pStyle w:val="NormalWeb"/>
        <w:shd w:val="clear" w:color="auto" w:fill="FFFFFF"/>
        <w:spacing w:before="240" w:after="0"/>
        <w:rPr>
          <w:rFonts w:ascii="Arial" w:hAnsi="Arial" w:cs="Arial"/>
          <w:color w:val="000000"/>
        </w:rPr>
      </w:pPr>
      <w:r w:rsidRPr="008238DD">
        <w:rPr>
          <w:rFonts w:ascii="Arial" w:hAnsi="Arial" w:cs="Arial"/>
          <w:color w:val="000000"/>
        </w:rPr>
        <w:t xml:space="preserve">All Registries are eligible for membership in the RySG upon the “effective date” set forth in the Registry’s agreement with ICANN. </w:t>
      </w:r>
      <w:r>
        <w:rPr>
          <w:rFonts w:ascii="Arial" w:hAnsi="Arial" w:cs="Arial"/>
          <w:color w:val="000000"/>
        </w:rPr>
        <w:t xml:space="preserve"> </w:t>
      </w:r>
      <w:r w:rsidRPr="008238DD">
        <w:rPr>
          <w:rFonts w:ascii="Arial" w:hAnsi="Arial" w:cs="Arial"/>
          <w:color w:val="000000"/>
        </w:rPr>
        <w:t xml:space="preserve">For all purposes under these Articles (including voting), each operator or sponsor shall be considered a single Registry member of the </w:t>
      </w:r>
      <w:r w:rsidRPr="008238DD">
        <w:rPr>
          <w:rFonts w:ascii="Arial" w:hAnsi="Arial" w:cs="Arial"/>
          <w:color w:val="000000"/>
        </w:rPr>
        <w:lastRenderedPageBreak/>
        <w:t>RySG (whether providing registry services for one or more than one gTLD or IDN version of a gTLD). Further, in cases where an operator or sponsor has a controlling interest in another registry operator or sponsor, either directly or indirectly, the controlled registry operator or sponsor shall not be considered a separate member of the RySG.</w:t>
      </w:r>
    </w:p>
    <w:p w:rsidR="00AB33BE" w:rsidRPr="008238DD" w:rsidRDefault="00AB33BE" w:rsidP="008238DD">
      <w:pPr>
        <w:pStyle w:val="NormalWeb"/>
        <w:shd w:val="clear" w:color="auto" w:fill="FFFFFF"/>
        <w:spacing w:before="240" w:after="0"/>
        <w:rPr>
          <w:rFonts w:ascii="Arial" w:hAnsi="Arial" w:cs="Arial"/>
          <w:color w:val="000000"/>
        </w:rPr>
      </w:pPr>
      <w:r w:rsidRPr="008238DD">
        <w:rPr>
          <w:rFonts w:ascii="Arial" w:hAnsi="Arial" w:cs="Arial"/>
          <w:color w:val="000000"/>
        </w:rPr>
        <w:t>A Registry that is owned or controlled by, or under common ownership with, or affiliated with any entity that votes in another stakeholder group in either house of the GNSO is not eligible for membership in the RySG. Any question regarding eligibility or exceptions shall be determined by a vote of the RySG.</w:t>
      </w:r>
    </w:p>
    <w:p w:rsidR="00AB33BE" w:rsidRPr="00BE69B9" w:rsidRDefault="00AB33BE" w:rsidP="008238DD">
      <w:pPr>
        <w:pStyle w:val="NormalWeb"/>
        <w:shd w:val="clear" w:color="auto" w:fill="FFFFFF"/>
        <w:spacing w:before="240" w:after="0"/>
        <w:rPr>
          <w:rFonts w:ascii="Arial" w:hAnsi="Arial" w:cs="Arial"/>
        </w:rPr>
      </w:pPr>
      <w:r w:rsidRPr="008238DD">
        <w:rPr>
          <w:rFonts w:ascii="Arial" w:hAnsi="Arial" w:cs="Arial"/>
        </w:rPr>
        <w:t>The RySG will provide for observer status for entities that may not be eligible for full membership because of the preceding paragraph, and for entities that have applied, or indicated an intention to apply, for a contract with ICANN to provide gTLD registry services in support of one or more gTLDs.</w:t>
      </w:r>
    </w:p>
    <w:p w:rsidR="00AB33BE" w:rsidRPr="008238DD" w:rsidRDefault="00AB33BE" w:rsidP="008238DD">
      <w:pPr>
        <w:pStyle w:val="NormalWeb"/>
        <w:shd w:val="clear" w:color="auto" w:fill="FFFFFF"/>
        <w:spacing w:before="240" w:after="0"/>
        <w:rPr>
          <w:rFonts w:ascii="Arial" w:hAnsi="Arial" w:cs="Arial"/>
          <w:color w:val="000000"/>
        </w:rPr>
      </w:pPr>
      <w:r w:rsidRPr="008238DD">
        <w:rPr>
          <w:rFonts w:ascii="Arial" w:hAnsi="Arial" w:cs="Arial"/>
          <w:color w:val="000000"/>
        </w:rPr>
        <w:t>Eligible Registries must apply for RySG membership by providing all required information on the application form provided by the RySG. Each eligible Registry must identify at least one voting delegate (“Voting Delegate”) on its application and may also identify alternate Voting Delegates if desired. Eligible Registries may also designate up to five (5) non-voting delegates. Members may modify their delegations by written notice to the Secretariat or, absent a Secretariat, to the Chair. Registries that satisfy the membership criteria will be accepted as members immediately upon receipt of the completed application.</w:t>
      </w:r>
    </w:p>
    <w:p w:rsidR="00AB33BE" w:rsidRPr="008238DD" w:rsidRDefault="00AB33BE" w:rsidP="008238DD">
      <w:pPr>
        <w:pStyle w:val="NormalWeb"/>
        <w:shd w:val="clear" w:color="auto" w:fill="FFFFFF"/>
        <w:spacing w:before="240" w:after="0"/>
        <w:rPr>
          <w:rFonts w:ascii="Arial" w:hAnsi="Arial" w:cs="Arial"/>
          <w:color w:val="000000"/>
        </w:rPr>
      </w:pPr>
      <w:r w:rsidRPr="008238DD">
        <w:rPr>
          <w:rFonts w:ascii="Arial" w:hAnsi="Arial" w:cs="Arial"/>
          <w:color w:val="000000"/>
        </w:rPr>
        <w:t xml:space="preserve">Voting rights shall be suspended if a member does not pay its fees as previously invoiced within thirty (30) days after a written warning on nonpayment is sent to the member; suspension shall continue until such time as the fees have been paid. Membership may be suspended if a member does not pay its fees as previously invoiced within sixty (60) days after a written warning on nonpayment is sent to the member; suspension shall continue until such time as the fees have been paid. Suspension of membership shall be accomplished by vote of a majority of the Active members upon a motion for that purpose. Membership shall be terminated if a member's agreement with ICANN is terminated or a member voluntarily terminates its membership.  </w:t>
      </w:r>
    </w:p>
    <w:p w:rsidR="00AB33BE" w:rsidRPr="008238DD" w:rsidRDefault="00AB33BE" w:rsidP="00667F5C">
      <w:pPr>
        <w:pStyle w:val="NormalWeb"/>
        <w:shd w:val="clear" w:color="auto" w:fill="FFFFFF"/>
        <w:spacing w:before="240" w:after="0"/>
        <w:rPr>
          <w:rFonts w:ascii="Arial" w:hAnsi="Arial" w:cs="Arial"/>
          <w:color w:val="000000"/>
        </w:rPr>
      </w:pPr>
      <w:r w:rsidRPr="008238DD">
        <w:rPr>
          <w:rFonts w:ascii="Arial" w:hAnsi="Arial" w:cs="Arial"/>
          <w:color w:val="000000"/>
        </w:rPr>
        <w:t xml:space="preserve">Members shall be classified as “Active” or “Inactive”. A member shall be classified as “Active” unless it is classified as “Inactive” pursuant to the provisions of this paragraph.  Members become Inactive by failing to participate in a RySG meeting or voting process for a total of three consecutive meetings or voting processes or both. An Inactive member shall have all rights and duties of membership other than being counted as present or absent in the determination of a quorum. An Inactive member may resume Active status at any time by participating in a RySG meeting or by voting.  </w:t>
      </w:r>
    </w:p>
    <w:p w:rsidR="00AB33BE" w:rsidRPr="00667F5C" w:rsidRDefault="00AB33BE" w:rsidP="00413F10">
      <w:pPr>
        <w:pStyle w:val="NormalWeb"/>
        <w:shd w:val="clear" w:color="auto" w:fill="FFFFFF"/>
        <w:spacing w:before="360" w:after="0"/>
        <w:rPr>
          <w:rFonts w:ascii="Arial" w:hAnsi="Arial" w:cs="Arial"/>
          <w:b/>
          <w:bCs/>
          <w:color w:val="000000"/>
          <w:sz w:val="28"/>
          <w:szCs w:val="28"/>
        </w:rPr>
      </w:pPr>
      <w:r>
        <w:rPr>
          <w:rFonts w:ascii="Arial" w:hAnsi="Arial" w:cs="Arial"/>
          <w:b/>
          <w:bCs/>
          <w:color w:val="000000"/>
          <w:sz w:val="28"/>
          <w:szCs w:val="28"/>
        </w:rPr>
        <w:br w:type="page"/>
      </w:r>
      <w:r w:rsidRPr="00667F5C">
        <w:rPr>
          <w:rFonts w:ascii="Arial" w:hAnsi="Arial" w:cs="Arial"/>
          <w:b/>
          <w:bCs/>
          <w:color w:val="000000"/>
          <w:sz w:val="28"/>
          <w:szCs w:val="28"/>
        </w:rPr>
        <w:lastRenderedPageBreak/>
        <w:t>IV. Structure of the RySG</w:t>
      </w:r>
    </w:p>
    <w:p w:rsidR="00AB33BE" w:rsidRPr="00413F10" w:rsidRDefault="00AB33BE" w:rsidP="00413F10">
      <w:pPr>
        <w:pStyle w:val="NormalWeb"/>
        <w:shd w:val="clear" w:color="auto" w:fill="FFFFFF"/>
        <w:spacing w:before="240" w:after="0"/>
        <w:rPr>
          <w:rFonts w:ascii="Arial" w:hAnsi="Arial" w:cs="Arial"/>
          <w:b/>
          <w:bCs/>
          <w:color w:val="000000"/>
          <w:u w:val="single"/>
        </w:rPr>
      </w:pPr>
      <w:r w:rsidRPr="00413F10">
        <w:rPr>
          <w:rFonts w:ascii="Arial" w:hAnsi="Arial" w:cs="Arial"/>
          <w:b/>
          <w:bCs/>
          <w:color w:val="000000"/>
          <w:u w:val="single"/>
        </w:rPr>
        <w:t>Interest Groups</w:t>
      </w:r>
    </w:p>
    <w:p w:rsidR="00AB33BE" w:rsidRPr="008238DD" w:rsidRDefault="00AB33BE" w:rsidP="00667F5C">
      <w:pPr>
        <w:pStyle w:val="NormalWeb"/>
        <w:shd w:val="clear" w:color="auto" w:fill="FFFFFF"/>
        <w:spacing w:before="240" w:after="0"/>
        <w:rPr>
          <w:rFonts w:ascii="Arial" w:hAnsi="Arial" w:cs="Arial"/>
          <w:bCs/>
          <w:color w:val="000000"/>
        </w:rPr>
      </w:pPr>
      <w:r w:rsidRPr="008238DD">
        <w:rPr>
          <w:rFonts w:ascii="Arial" w:hAnsi="Arial" w:cs="Arial"/>
          <w:bCs/>
          <w:color w:val="000000"/>
        </w:rPr>
        <w:t xml:space="preserve">For the purposes of collaborating on issues of common interest within the RySG and coordinating efforts within it, RySG members may self-organize themselves into </w:t>
      </w:r>
      <w:r>
        <w:rPr>
          <w:rFonts w:ascii="Arial" w:hAnsi="Arial" w:cs="Arial"/>
          <w:bCs/>
          <w:color w:val="000000"/>
        </w:rPr>
        <w:t>Interest Groups</w:t>
      </w:r>
      <w:r w:rsidRPr="008238DD">
        <w:rPr>
          <w:rFonts w:ascii="Arial" w:hAnsi="Arial" w:cs="Arial"/>
          <w:bCs/>
          <w:color w:val="000000"/>
        </w:rPr>
        <w:t xml:space="preserve">. An RySG member may be a member of more than one </w:t>
      </w:r>
      <w:r>
        <w:rPr>
          <w:rFonts w:ascii="Arial" w:hAnsi="Arial" w:cs="Arial"/>
          <w:bCs/>
          <w:color w:val="000000"/>
        </w:rPr>
        <w:t>Interest Group</w:t>
      </w:r>
      <w:r w:rsidRPr="008238DD">
        <w:rPr>
          <w:rFonts w:ascii="Arial" w:hAnsi="Arial" w:cs="Arial"/>
          <w:bCs/>
          <w:color w:val="000000"/>
        </w:rPr>
        <w:t>. Membership in a</w:t>
      </w:r>
      <w:r>
        <w:rPr>
          <w:rFonts w:ascii="Arial" w:hAnsi="Arial" w:cs="Arial"/>
          <w:bCs/>
          <w:color w:val="000000"/>
        </w:rPr>
        <w:t>n</w:t>
      </w:r>
      <w:r w:rsidRPr="008238DD">
        <w:rPr>
          <w:rFonts w:ascii="Arial" w:hAnsi="Arial" w:cs="Arial"/>
          <w:bCs/>
          <w:color w:val="000000"/>
        </w:rPr>
        <w:t xml:space="preserve"> </w:t>
      </w:r>
      <w:r>
        <w:rPr>
          <w:rFonts w:ascii="Arial" w:hAnsi="Arial" w:cs="Arial"/>
          <w:bCs/>
          <w:color w:val="000000"/>
        </w:rPr>
        <w:t xml:space="preserve">Interest Group </w:t>
      </w:r>
      <w:r w:rsidRPr="008238DD">
        <w:rPr>
          <w:rFonts w:ascii="Arial" w:hAnsi="Arial" w:cs="Arial"/>
          <w:bCs/>
          <w:color w:val="000000"/>
        </w:rPr>
        <w:t xml:space="preserve">is voluntary. One person and one or more alternates may be designated by each </w:t>
      </w:r>
      <w:r>
        <w:rPr>
          <w:rFonts w:ascii="Arial" w:hAnsi="Arial" w:cs="Arial"/>
          <w:bCs/>
          <w:color w:val="000000"/>
        </w:rPr>
        <w:t xml:space="preserve">Interest Group </w:t>
      </w:r>
      <w:r w:rsidRPr="008238DD">
        <w:rPr>
          <w:rFonts w:ascii="Arial" w:hAnsi="Arial" w:cs="Arial"/>
          <w:bCs/>
          <w:color w:val="000000"/>
        </w:rPr>
        <w:t xml:space="preserve">as delegates to represent all members of the </w:t>
      </w:r>
      <w:r>
        <w:rPr>
          <w:rFonts w:ascii="Arial" w:hAnsi="Arial" w:cs="Arial"/>
          <w:bCs/>
          <w:color w:val="000000"/>
        </w:rPr>
        <w:t xml:space="preserve">Interest Group </w:t>
      </w:r>
      <w:r w:rsidRPr="008238DD">
        <w:rPr>
          <w:rFonts w:ascii="Arial" w:hAnsi="Arial" w:cs="Arial"/>
          <w:bCs/>
          <w:color w:val="000000"/>
        </w:rPr>
        <w:t>in RySG matters other than voting.  A</w:t>
      </w:r>
      <w:r>
        <w:rPr>
          <w:rFonts w:ascii="Arial" w:hAnsi="Arial" w:cs="Arial"/>
          <w:bCs/>
          <w:color w:val="000000"/>
        </w:rPr>
        <w:t>n</w:t>
      </w:r>
      <w:r w:rsidRPr="008238DD">
        <w:rPr>
          <w:rFonts w:ascii="Arial" w:hAnsi="Arial" w:cs="Arial"/>
          <w:bCs/>
          <w:color w:val="000000"/>
        </w:rPr>
        <w:t xml:space="preserve"> </w:t>
      </w:r>
      <w:r>
        <w:rPr>
          <w:rFonts w:ascii="Arial" w:hAnsi="Arial" w:cs="Arial"/>
          <w:bCs/>
          <w:color w:val="000000"/>
        </w:rPr>
        <w:t xml:space="preserve">Interest Group </w:t>
      </w:r>
      <w:r w:rsidRPr="008238DD">
        <w:rPr>
          <w:rFonts w:ascii="Arial" w:hAnsi="Arial" w:cs="Arial"/>
          <w:bCs/>
          <w:color w:val="000000"/>
        </w:rPr>
        <w:t>does not itself have voting rights in the RySG.  W</w:t>
      </w:r>
      <w:r w:rsidRPr="008238DD">
        <w:rPr>
          <w:rFonts w:ascii="Arial" w:hAnsi="Arial" w:cs="Arial"/>
          <w:color w:val="000000"/>
        </w:rPr>
        <w:t>henever an election is to be held in the RySG, or a vote is to be taken on an RySG position, a motion or any other subject matter requiring a vote pursuant to these Articles, each</w:t>
      </w:r>
      <w:r w:rsidRPr="008238DD">
        <w:rPr>
          <w:rFonts w:ascii="Arial" w:hAnsi="Arial" w:cs="Arial"/>
          <w:bCs/>
          <w:color w:val="000000"/>
        </w:rPr>
        <w:t xml:space="preserve"> member of the RySG may vote in its capacity as a member of the RySG, but no member, through its delegate or authorized alternate, shall be entitled to vote more than once pursuant to the procedures set forth in Article IX below.</w:t>
      </w:r>
    </w:p>
    <w:p w:rsidR="00AB33BE" w:rsidRPr="008238DD" w:rsidRDefault="00AB33BE" w:rsidP="00667F5C">
      <w:pPr>
        <w:pStyle w:val="Head3"/>
        <w:numPr>
          <w:ilvl w:val="1"/>
          <w:numId w:val="0"/>
        </w:numPr>
        <w:spacing w:before="240"/>
        <w:ind w:left="720"/>
        <w:rPr>
          <w:rFonts w:ascii="Arial" w:hAnsi="Arial" w:cs="Arial"/>
          <w:u w:val="single"/>
        </w:rPr>
      </w:pPr>
      <w:r w:rsidRPr="00667F5C">
        <w:rPr>
          <w:rFonts w:ascii="Arial" w:hAnsi="Arial" w:cs="Arial"/>
          <w:bCs/>
          <w:color w:val="000000"/>
        </w:rPr>
        <w:t>Interest Group</w:t>
      </w:r>
      <w:r>
        <w:rPr>
          <w:rFonts w:ascii="Arial" w:hAnsi="Arial" w:cs="Arial"/>
          <w:bCs/>
          <w:color w:val="000000"/>
        </w:rPr>
        <w:t xml:space="preserve"> </w:t>
      </w:r>
      <w:r w:rsidRPr="008238DD">
        <w:rPr>
          <w:rFonts w:ascii="Arial" w:hAnsi="Arial" w:cs="Arial"/>
          <w:u w:val="single"/>
        </w:rPr>
        <w:t xml:space="preserve">Structure </w:t>
      </w:r>
    </w:p>
    <w:p w:rsidR="00AB33BE" w:rsidRPr="008238DD" w:rsidRDefault="00AB33BE" w:rsidP="00667F5C">
      <w:pPr>
        <w:spacing w:before="240" w:after="0" w:line="240" w:lineRule="auto"/>
        <w:ind w:left="720"/>
        <w:rPr>
          <w:rFonts w:ascii="Arial" w:hAnsi="Arial" w:cs="Arial"/>
          <w:i/>
          <w:sz w:val="24"/>
          <w:szCs w:val="24"/>
        </w:rPr>
      </w:pPr>
      <w:r w:rsidRPr="008238DD">
        <w:rPr>
          <w:rFonts w:ascii="Arial" w:hAnsi="Arial" w:cs="Arial"/>
          <w:sz w:val="24"/>
          <w:szCs w:val="24"/>
        </w:rPr>
        <w:t xml:space="preserve">The internal structures, leadership positions, and operations of each </w:t>
      </w:r>
      <w:r w:rsidRPr="00667F5C">
        <w:rPr>
          <w:rFonts w:ascii="Arial" w:hAnsi="Arial" w:cs="Arial"/>
          <w:bCs/>
          <w:color w:val="000000"/>
          <w:sz w:val="24"/>
          <w:szCs w:val="24"/>
        </w:rPr>
        <w:t>Interest Group</w:t>
      </w:r>
      <w:r>
        <w:rPr>
          <w:rFonts w:ascii="Arial" w:hAnsi="Arial" w:cs="Arial"/>
          <w:bCs/>
          <w:color w:val="000000"/>
        </w:rPr>
        <w:t xml:space="preserve"> </w:t>
      </w:r>
      <w:r w:rsidRPr="008238DD">
        <w:rPr>
          <w:rFonts w:ascii="Arial" w:hAnsi="Arial" w:cs="Arial"/>
          <w:sz w:val="24"/>
          <w:szCs w:val="24"/>
        </w:rPr>
        <w:t xml:space="preserve">will be left to its membership and the charter it creates.  Each RySG </w:t>
      </w:r>
      <w:r w:rsidRPr="00667F5C">
        <w:rPr>
          <w:rFonts w:ascii="Arial" w:hAnsi="Arial" w:cs="Arial"/>
          <w:bCs/>
          <w:color w:val="000000"/>
          <w:sz w:val="24"/>
          <w:szCs w:val="24"/>
        </w:rPr>
        <w:t>Interest Group</w:t>
      </w:r>
      <w:r w:rsidRPr="008238DD">
        <w:rPr>
          <w:rFonts w:ascii="Arial" w:hAnsi="Arial" w:cs="Arial"/>
          <w:sz w:val="24"/>
          <w:szCs w:val="24"/>
        </w:rPr>
        <w:t xml:space="preserve"> will be expected to conform to the general principles set forth in Article I of this Charter.</w:t>
      </w:r>
      <w:r w:rsidRPr="008238DD">
        <w:rPr>
          <w:rFonts w:ascii="Arial" w:hAnsi="Arial" w:cs="Arial"/>
          <w:i/>
          <w:sz w:val="24"/>
          <w:szCs w:val="24"/>
        </w:rPr>
        <w:t xml:space="preserve"> </w:t>
      </w:r>
    </w:p>
    <w:p w:rsidR="00AB33BE" w:rsidRPr="00425249" w:rsidRDefault="00AB33BE" w:rsidP="00CB2521">
      <w:pPr>
        <w:pStyle w:val="Head3"/>
        <w:numPr>
          <w:ilvl w:val="1"/>
          <w:numId w:val="0"/>
        </w:numPr>
        <w:spacing w:before="240"/>
        <w:ind w:left="720"/>
        <w:rPr>
          <w:rFonts w:ascii="Arial" w:hAnsi="Arial" w:cs="Arial"/>
          <w:i/>
          <w:u w:val="single"/>
        </w:rPr>
      </w:pPr>
      <w:r w:rsidRPr="00425249">
        <w:rPr>
          <w:rFonts w:ascii="Arial" w:hAnsi="Arial" w:cs="Arial"/>
          <w:bCs/>
          <w:color w:val="000000"/>
          <w:u w:val="single"/>
        </w:rPr>
        <w:t>Interest Group</w:t>
      </w:r>
      <w:r w:rsidRPr="00425249">
        <w:rPr>
          <w:rFonts w:ascii="Arial" w:hAnsi="Arial" w:cs="Arial"/>
          <w:bCs/>
          <w:color w:val="000000"/>
        </w:rPr>
        <w:t xml:space="preserve"> </w:t>
      </w:r>
      <w:r w:rsidRPr="00425249">
        <w:rPr>
          <w:rFonts w:ascii="Arial" w:hAnsi="Arial" w:cs="Arial"/>
          <w:u w:val="single"/>
        </w:rPr>
        <w:t>Rights and Responsibilities</w:t>
      </w:r>
      <w:r w:rsidRPr="00425249">
        <w:rPr>
          <w:rFonts w:ascii="Arial" w:hAnsi="Arial" w:cs="Arial"/>
          <w:i/>
          <w:u w:val="single"/>
        </w:rPr>
        <w:t>:</w:t>
      </w:r>
    </w:p>
    <w:p w:rsidR="00AB33BE" w:rsidRDefault="00AB33BE" w:rsidP="00AB33BE">
      <w:pPr>
        <w:tabs>
          <w:tab w:val="left" w:pos="1440"/>
        </w:tabs>
        <w:spacing w:before="120" w:after="0" w:line="240" w:lineRule="auto"/>
        <w:ind w:left="1440"/>
        <w:rPr>
          <w:rFonts w:ascii="Arial" w:hAnsi="Arial" w:cs="Arial"/>
          <w:sz w:val="24"/>
          <w:szCs w:val="24"/>
        </w:rPr>
      </w:pPr>
    </w:p>
    <w:p w:rsidR="00AB33BE" w:rsidRPr="00425249" w:rsidRDefault="00AB33BE" w:rsidP="00425249">
      <w:pPr>
        <w:numPr>
          <w:ilvl w:val="0"/>
          <w:numId w:val="39"/>
        </w:numPr>
        <w:tabs>
          <w:tab w:val="left" w:pos="1440"/>
        </w:tabs>
        <w:spacing w:before="120" w:after="0" w:line="240" w:lineRule="auto"/>
        <w:rPr>
          <w:rFonts w:ascii="Arial" w:hAnsi="Arial" w:cs="Arial"/>
          <w:sz w:val="24"/>
          <w:szCs w:val="24"/>
        </w:rPr>
      </w:pPr>
      <w:r w:rsidRPr="00425249">
        <w:rPr>
          <w:rFonts w:ascii="Arial" w:hAnsi="Arial" w:cs="Arial"/>
          <w:sz w:val="24"/>
          <w:szCs w:val="24"/>
        </w:rPr>
        <w:t>Nominate candidates for GNSO Council Representatives (CR);</w:t>
      </w:r>
    </w:p>
    <w:p w:rsidR="00AB33BE" w:rsidRDefault="00AB33BE" w:rsidP="00425249">
      <w:pPr>
        <w:numPr>
          <w:ilvl w:val="0"/>
          <w:numId w:val="39"/>
        </w:numPr>
        <w:tabs>
          <w:tab w:val="left" w:pos="1440"/>
        </w:tabs>
        <w:spacing w:before="120" w:after="0" w:line="240" w:lineRule="auto"/>
        <w:rPr>
          <w:rFonts w:ascii="Arial" w:hAnsi="Arial" w:cs="Arial"/>
          <w:sz w:val="24"/>
          <w:szCs w:val="24"/>
        </w:rPr>
      </w:pPr>
      <w:r w:rsidRPr="00425249">
        <w:rPr>
          <w:rFonts w:ascii="Arial" w:hAnsi="Arial" w:cs="Arial"/>
          <w:sz w:val="24"/>
          <w:szCs w:val="24"/>
        </w:rPr>
        <w:t>Develop and issue policy and position statements with particular emphasis on ICANN consensus policies that relate to interoperability, technical reliability and stable operation of the Internet or domain name system</w:t>
      </w:r>
      <w:r>
        <w:rPr>
          <w:rFonts w:ascii="Arial" w:hAnsi="Arial" w:cs="Arial"/>
          <w:sz w:val="24"/>
          <w:szCs w:val="24"/>
        </w:rPr>
        <w:t>; and</w:t>
      </w:r>
    </w:p>
    <w:p w:rsidR="00AB33BE" w:rsidRPr="00425249" w:rsidRDefault="00AB33BE" w:rsidP="00425249">
      <w:pPr>
        <w:numPr>
          <w:ilvl w:val="0"/>
          <w:numId w:val="39"/>
        </w:numPr>
        <w:tabs>
          <w:tab w:val="left" w:pos="1440"/>
        </w:tabs>
        <w:spacing w:before="120" w:after="0" w:line="240" w:lineRule="auto"/>
        <w:rPr>
          <w:rFonts w:ascii="Arial" w:hAnsi="Arial" w:cs="Arial"/>
          <w:sz w:val="24"/>
          <w:szCs w:val="24"/>
        </w:rPr>
      </w:pPr>
      <w:r w:rsidRPr="00425249">
        <w:rPr>
          <w:rFonts w:ascii="Arial" w:hAnsi="Arial" w:cs="Arial"/>
          <w:sz w:val="24"/>
          <w:szCs w:val="24"/>
        </w:rPr>
        <w:t>Participate in the GNSO policy development processes</w:t>
      </w:r>
      <w:r>
        <w:rPr>
          <w:rFonts w:ascii="Arial" w:hAnsi="Arial" w:cs="Arial"/>
          <w:sz w:val="24"/>
          <w:szCs w:val="24"/>
        </w:rPr>
        <w:t>.</w:t>
      </w:r>
    </w:p>
    <w:p w:rsidR="00AB33BE" w:rsidRPr="008238DD" w:rsidRDefault="00AB33BE" w:rsidP="00CB2521">
      <w:pPr>
        <w:pStyle w:val="NormalWeb"/>
        <w:shd w:val="clear" w:color="auto" w:fill="FFFFFF"/>
        <w:spacing w:before="240" w:after="0"/>
        <w:rPr>
          <w:rFonts w:ascii="Arial" w:hAnsi="Arial" w:cs="Arial"/>
          <w:bCs/>
          <w:color w:val="000000"/>
        </w:rPr>
      </w:pPr>
      <w:r w:rsidRPr="008238DD">
        <w:rPr>
          <w:rFonts w:ascii="Arial" w:hAnsi="Arial" w:cs="Arial"/>
          <w:bCs/>
          <w:color w:val="000000"/>
        </w:rPr>
        <w:t xml:space="preserve">Each </w:t>
      </w:r>
      <w:r w:rsidRPr="00CB2521">
        <w:rPr>
          <w:rFonts w:ascii="Arial" w:hAnsi="Arial" w:cs="Arial"/>
          <w:bCs/>
          <w:color w:val="000000"/>
          <w:u w:val="single"/>
        </w:rPr>
        <w:t>Interest Group</w:t>
      </w:r>
      <w:r>
        <w:rPr>
          <w:rFonts w:ascii="Arial" w:hAnsi="Arial" w:cs="Arial"/>
          <w:bCs/>
          <w:color w:val="000000"/>
        </w:rPr>
        <w:t xml:space="preserve"> </w:t>
      </w:r>
      <w:r w:rsidRPr="008238DD">
        <w:rPr>
          <w:rFonts w:ascii="Arial" w:hAnsi="Arial" w:cs="Arial"/>
          <w:bCs/>
          <w:color w:val="000000"/>
        </w:rPr>
        <w:t>shall:</w:t>
      </w:r>
    </w:p>
    <w:p w:rsidR="00AB33BE" w:rsidRPr="008238DD" w:rsidRDefault="00AB33BE" w:rsidP="00CB2521">
      <w:pPr>
        <w:pStyle w:val="NormalWeb"/>
        <w:numPr>
          <w:ilvl w:val="0"/>
          <w:numId w:val="27"/>
        </w:numPr>
        <w:shd w:val="clear" w:color="auto" w:fill="FFFFFF"/>
        <w:spacing w:before="120" w:after="0"/>
        <w:rPr>
          <w:rFonts w:ascii="Arial" w:hAnsi="Arial" w:cs="Arial"/>
          <w:bCs/>
          <w:color w:val="000000"/>
        </w:rPr>
      </w:pPr>
      <w:r w:rsidRPr="008238DD">
        <w:rPr>
          <w:rFonts w:ascii="Arial" w:hAnsi="Arial" w:cs="Arial"/>
          <w:bCs/>
          <w:color w:val="000000"/>
        </w:rPr>
        <w:t>Notify the RySG of the effective dates of its formation and dissolution;</w:t>
      </w:r>
    </w:p>
    <w:p w:rsidR="00AB33BE" w:rsidRPr="008238DD" w:rsidRDefault="00AB33BE" w:rsidP="00CB2521">
      <w:pPr>
        <w:pStyle w:val="NormalWeb"/>
        <w:numPr>
          <w:ilvl w:val="0"/>
          <w:numId w:val="27"/>
        </w:numPr>
        <w:shd w:val="clear" w:color="auto" w:fill="FFFFFF"/>
        <w:spacing w:before="120" w:after="0"/>
        <w:rPr>
          <w:rFonts w:ascii="Arial" w:hAnsi="Arial" w:cs="Arial"/>
          <w:bCs/>
          <w:color w:val="000000"/>
        </w:rPr>
      </w:pPr>
      <w:r w:rsidRPr="008238DD">
        <w:rPr>
          <w:rFonts w:ascii="Arial" w:hAnsi="Arial" w:cs="Arial"/>
          <w:bCs/>
          <w:color w:val="000000"/>
        </w:rPr>
        <w:t>Provide the following information to the RySG:</w:t>
      </w:r>
    </w:p>
    <w:p w:rsidR="00AB33BE" w:rsidRPr="008238DD" w:rsidRDefault="00AB33BE" w:rsidP="00CB2521">
      <w:pPr>
        <w:pStyle w:val="NormalWeb"/>
        <w:numPr>
          <w:ilvl w:val="1"/>
          <w:numId w:val="33"/>
        </w:numPr>
        <w:shd w:val="clear" w:color="auto" w:fill="FFFFFF"/>
        <w:spacing w:before="120" w:after="0"/>
        <w:rPr>
          <w:rFonts w:ascii="Arial" w:hAnsi="Arial" w:cs="Arial"/>
          <w:bCs/>
          <w:color w:val="000000"/>
        </w:rPr>
      </w:pPr>
      <w:r w:rsidRPr="008238DD">
        <w:rPr>
          <w:rFonts w:ascii="Arial" w:hAnsi="Arial" w:cs="Arial"/>
          <w:bCs/>
          <w:color w:val="000000"/>
        </w:rPr>
        <w:t>A list of its members;</w:t>
      </w:r>
    </w:p>
    <w:p w:rsidR="00AB33BE" w:rsidRPr="008238DD" w:rsidRDefault="00AB33BE" w:rsidP="00CB2521">
      <w:pPr>
        <w:pStyle w:val="NormalWeb"/>
        <w:numPr>
          <w:ilvl w:val="1"/>
          <w:numId w:val="33"/>
        </w:numPr>
        <w:shd w:val="clear" w:color="auto" w:fill="FFFFFF"/>
        <w:spacing w:before="120" w:after="0"/>
        <w:rPr>
          <w:rFonts w:ascii="Arial" w:hAnsi="Arial" w:cs="Arial"/>
          <w:bCs/>
          <w:color w:val="000000"/>
        </w:rPr>
      </w:pPr>
      <w:r w:rsidRPr="008238DD">
        <w:rPr>
          <w:rFonts w:ascii="Arial" w:hAnsi="Arial" w:cs="Arial"/>
          <w:bCs/>
          <w:color w:val="000000"/>
        </w:rPr>
        <w:t>The names of persons designated as delegates and alternates;</w:t>
      </w:r>
    </w:p>
    <w:p w:rsidR="00AB33BE" w:rsidRPr="008238DD" w:rsidRDefault="00AB33BE" w:rsidP="00CB2521">
      <w:pPr>
        <w:pStyle w:val="NormalWeb"/>
        <w:numPr>
          <w:ilvl w:val="1"/>
          <w:numId w:val="33"/>
        </w:numPr>
        <w:shd w:val="clear" w:color="auto" w:fill="FFFFFF"/>
        <w:spacing w:before="120" w:after="0"/>
        <w:rPr>
          <w:rFonts w:ascii="Arial" w:hAnsi="Arial" w:cs="Arial"/>
          <w:bCs/>
          <w:color w:val="000000"/>
        </w:rPr>
      </w:pPr>
      <w:r w:rsidRPr="008238DD">
        <w:rPr>
          <w:rFonts w:ascii="Arial" w:hAnsi="Arial" w:cs="Arial"/>
          <w:bCs/>
          <w:color w:val="000000"/>
        </w:rPr>
        <w:t>A copy of its charter; and</w:t>
      </w:r>
    </w:p>
    <w:p w:rsidR="00AB33BE" w:rsidRPr="008238DD" w:rsidRDefault="00AB33BE" w:rsidP="00CB2521">
      <w:pPr>
        <w:pStyle w:val="NormalWeb"/>
        <w:numPr>
          <w:ilvl w:val="1"/>
          <w:numId w:val="33"/>
        </w:numPr>
        <w:shd w:val="clear" w:color="auto" w:fill="FFFFFF"/>
        <w:spacing w:before="120" w:after="0"/>
        <w:rPr>
          <w:rFonts w:ascii="Arial" w:hAnsi="Arial" w:cs="Arial"/>
          <w:bCs/>
          <w:color w:val="000000"/>
        </w:rPr>
      </w:pPr>
      <w:r w:rsidRPr="008238DD">
        <w:rPr>
          <w:rFonts w:ascii="Arial" w:hAnsi="Arial" w:cs="Arial"/>
          <w:bCs/>
          <w:color w:val="000000"/>
        </w:rPr>
        <w:t>Changes in membership.</w:t>
      </w:r>
    </w:p>
    <w:p w:rsidR="00AB33BE" w:rsidRPr="00CB2521" w:rsidRDefault="00AB33BE" w:rsidP="00413F10">
      <w:pPr>
        <w:pStyle w:val="NormalWeb"/>
        <w:shd w:val="clear" w:color="auto" w:fill="FFFFFF"/>
        <w:spacing w:before="360" w:after="0"/>
        <w:rPr>
          <w:rFonts w:ascii="Arial" w:hAnsi="Arial" w:cs="Arial"/>
          <w:b/>
          <w:bCs/>
          <w:color w:val="000000"/>
          <w:sz w:val="28"/>
          <w:szCs w:val="28"/>
        </w:rPr>
      </w:pPr>
      <w:r w:rsidRPr="00CB2521">
        <w:rPr>
          <w:rFonts w:ascii="Arial" w:hAnsi="Arial" w:cs="Arial"/>
          <w:b/>
          <w:bCs/>
          <w:color w:val="000000"/>
          <w:sz w:val="28"/>
          <w:szCs w:val="28"/>
        </w:rPr>
        <w:lastRenderedPageBreak/>
        <w:t xml:space="preserve">V. </w:t>
      </w:r>
      <w:r>
        <w:rPr>
          <w:rFonts w:ascii="Arial" w:hAnsi="Arial" w:cs="Arial"/>
          <w:b/>
          <w:bCs/>
          <w:color w:val="000000"/>
          <w:sz w:val="28"/>
          <w:szCs w:val="28"/>
        </w:rPr>
        <w:t>Executive Committee (EC)</w:t>
      </w:r>
    </w:p>
    <w:p w:rsidR="00AB33BE" w:rsidRPr="00F02C9E" w:rsidRDefault="00AB33BE" w:rsidP="00CB2521">
      <w:pPr>
        <w:pStyle w:val="NormalWeb"/>
        <w:shd w:val="clear" w:color="auto" w:fill="FFFFFF"/>
        <w:spacing w:before="240" w:after="0"/>
        <w:rPr>
          <w:rFonts w:ascii="Arial" w:hAnsi="Arial" w:cs="Arial"/>
          <w:b/>
          <w:color w:val="000000"/>
          <w:u w:val="single"/>
        </w:rPr>
      </w:pPr>
      <w:r w:rsidRPr="00F02C9E">
        <w:rPr>
          <w:rFonts w:ascii="Arial" w:hAnsi="Arial" w:cs="Arial"/>
          <w:b/>
          <w:color w:val="000000"/>
          <w:u w:val="single"/>
        </w:rPr>
        <w:t>Composition</w:t>
      </w:r>
    </w:p>
    <w:p w:rsidR="00AB33BE" w:rsidRPr="00CB2521" w:rsidRDefault="00AB33BE" w:rsidP="00CB2521">
      <w:pPr>
        <w:pStyle w:val="NormalWeb"/>
        <w:shd w:val="clear" w:color="auto" w:fill="FFFFFF"/>
        <w:spacing w:before="240" w:after="0"/>
        <w:rPr>
          <w:rFonts w:ascii="Arial" w:hAnsi="Arial" w:cs="Arial"/>
          <w:b/>
          <w:color w:val="000000"/>
        </w:rPr>
      </w:pPr>
      <w:r w:rsidRPr="00CB2521">
        <w:rPr>
          <w:rFonts w:ascii="Arial" w:hAnsi="Arial" w:cs="Arial"/>
          <w:b/>
          <w:color w:val="000000"/>
        </w:rPr>
        <w:t>Chair</w:t>
      </w:r>
    </w:p>
    <w:p w:rsidR="00AB33BE" w:rsidRPr="008238DD" w:rsidRDefault="00AB33BE" w:rsidP="00CB2521">
      <w:pPr>
        <w:pStyle w:val="NormalWeb"/>
        <w:shd w:val="clear" w:color="auto" w:fill="FFFFFF"/>
        <w:spacing w:before="240" w:after="0"/>
        <w:rPr>
          <w:rFonts w:ascii="Arial" w:hAnsi="Arial" w:cs="Arial"/>
          <w:bCs/>
          <w:color w:val="000000"/>
        </w:rPr>
      </w:pPr>
      <w:r w:rsidRPr="008238DD">
        <w:rPr>
          <w:rFonts w:ascii="Arial" w:hAnsi="Arial" w:cs="Arial"/>
          <w:color w:val="000000"/>
        </w:rPr>
        <w:t xml:space="preserve">The RySG shall have a Chair, and the RySG shall elect a Chair at the RySG meeting following every other ICANN Annual meeting. The Chair must be an authorized voting delegate (or alternate) of an Active member. </w:t>
      </w:r>
      <w:bookmarkStart w:id="0" w:name="0.1_01000001"/>
      <w:bookmarkStart w:id="1" w:name="0.1_01000002"/>
      <w:bookmarkEnd w:id="0"/>
      <w:bookmarkEnd w:id="1"/>
      <w:r w:rsidRPr="008238DD">
        <w:rPr>
          <w:rFonts w:ascii="Arial" w:hAnsi="Arial" w:cs="Arial"/>
          <w:color w:val="000000"/>
        </w:rPr>
        <w:t>The Chair shall be elected for a term of two years and shall hold office until his or her successor is elected or until he or she sooner dies, resigns, is removed becomes disqualified, or if the member that the Chair represents is suspended or terminated. If the office of Chair becomes vacant at any time, a special election shall be held to elect a successor; the Alternate Chair does not automatically succeed to the post of Chair.</w:t>
      </w:r>
    </w:p>
    <w:p w:rsidR="00AB33BE" w:rsidRPr="00CB2521" w:rsidRDefault="00AB33BE" w:rsidP="00CB2521">
      <w:pPr>
        <w:pStyle w:val="NormalWeb"/>
        <w:shd w:val="clear" w:color="auto" w:fill="FFFFFF"/>
        <w:spacing w:before="240" w:after="0"/>
        <w:rPr>
          <w:rFonts w:ascii="Arial" w:hAnsi="Arial" w:cs="Arial"/>
          <w:b/>
          <w:color w:val="000000"/>
        </w:rPr>
      </w:pPr>
      <w:r w:rsidRPr="00CB2521">
        <w:rPr>
          <w:rFonts w:ascii="Arial" w:hAnsi="Arial" w:cs="Arial"/>
          <w:b/>
          <w:color w:val="000000"/>
        </w:rPr>
        <w:t>Alternate Chair</w:t>
      </w:r>
    </w:p>
    <w:p w:rsidR="00AB33BE" w:rsidRPr="008238DD" w:rsidRDefault="00AB33BE" w:rsidP="00CB2521">
      <w:pPr>
        <w:pStyle w:val="NormalWeb"/>
        <w:shd w:val="clear" w:color="auto" w:fill="FFFFFF"/>
        <w:spacing w:before="240" w:after="0"/>
        <w:rPr>
          <w:rFonts w:ascii="Arial" w:hAnsi="Arial" w:cs="Arial"/>
          <w:color w:val="000000"/>
        </w:rPr>
      </w:pPr>
      <w:r w:rsidRPr="008238DD">
        <w:rPr>
          <w:rFonts w:ascii="Arial" w:hAnsi="Arial" w:cs="Arial"/>
          <w:color w:val="000000"/>
        </w:rPr>
        <w:t>The RySG may elect an Alternate Chair, who must also be an authorized voting delegate (or alternate) of a member. The Alternate Chair shall be elected for a term of two years and shall hold office until his or her successor is elected or until he or she sooner dies, resigns, is removed, becomes disqualified, or if the member that the Alternate Chair represents is suspended or terminated.</w:t>
      </w:r>
    </w:p>
    <w:p w:rsidR="00AB33BE" w:rsidRPr="008238DD" w:rsidRDefault="00AB33BE" w:rsidP="00CB2521">
      <w:pPr>
        <w:pStyle w:val="NormalWeb"/>
        <w:shd w:val="clear" w:color="auto" w:fill="FFFFFF"/>
        <w:spacing w:before="240" w:after="0"/>
        <w:rPr>
          <w:rFonts w:ascii="Arial" w:hAnsi="Arial" w:cs="Arial"/>
          <w:b/>
          <w:color w:val="000000"/>
        </w:rPr>
      </w:pPr>
      <w:r w:rsidRPr="008238DD">
        <w:rPr>
          <w:rFonts w:ascii="Arial" w:hAnsi="Arial" w:cs="Arial"/>
          <w:b/>
          <w:color w:val="000000"/>
        </w:rPr>
        <w:t>Treasurer</w:t>
      </w:r>
    </w:p>
    <w:p w:rsidR="00AB33BE" w:rsidRPr="008238DD" w:rsidRDefault="00AB33BE" w:rsidP="00CB2521">
      <w:pPr>
        <w:pStyle w:val="NormalWeb"/>
        <w:shd w:val="clear" w:color="auto" w:fill="FFFFFF"/>
        <w:spacing w:before="240" w:after="0"/>
        <w:rPr>
          <w:rFonts w:ascii="Arial" w:hAnsi="Arial" w:cs="Arial"/>
          <w:b/>
          <w:color w:val="000000"/>
        </w:rPr>
      </w:pPr>
      <w:r w:rsidRPr="008238DD">
        <w:rPr>
          <w:rFonts w:ascii="Arial" w:hAnsi="Arial" w:cs="Arial"/>
          <w:color w:val="000000"/>
        </w:rPr>
        <w:t xml:space="preserve">The RySG shall have a Treasurer, and the RySG shall elect a Treasurer at the RySG meeting following every other ICANN Annual meeting. The Treasurer shall be elected for a term of two years and shall hold office until his or her successor is elected or until he or she sooner dies, resigns, is removed, becomes disqualified, or if the member that the Treasurer represents is suspended or terminated. If the office of Treasurer becomes vacant at any time, a special election shall be held to elect a successor; The Treasurer will be responsible for ensuring that proper records are kept for the RySG, collecting membership fees assessed by the members and preparing and managing annual budgets. </w:t>
      </w:r>
    </w:p>
    <w:p w:rsidR="00AB33BE" w:rsidRPr="00AB33BE" w:rsidRDefault="00AB33BE" w:rsidP="00CB2521">
      <w:pPr>
        <w:pStyle w:val="NormalWeb"/>
        <w:shd w:val="clear" w:color="auto" w:fill="FFFFFF"/>
        <w:spacing w:before="240" w:after="0"/>
        <w:rPr>
          <w:rFonts w:ascii="Arial" w:hAnsi="Arial" w:cs="Arial"/>
          <w:b/>
          <w:color w:val="000000"/>
          <w:u w:val="single"/>
        </w:rPr>
      </w:pPr>
      <w:r>
        <w:rPr>
          <w:rFonts w:ascii="Arial" w:hAnsi="Arial" w:cs="Arial"/>
          <w:b/>
          <w:color w:val="000000"/>
          <w:u w:val="single"/>
        </w:rPr>
        <w:t>EC Support:</w:t>
      </w:r>
    </w:p>
    <w:p w:rsidR="00AB33BE" w:rsidRPr="00CB2521" w:rsidRDefault="00AB33BE" w:rsidP="00CB2521">
      <w:pPr>
        <w:pStyle w:val="NormalWeb"/>
        <w:shd w:val="clear" w:color="auto" w:fill="FFFFFF"/>
        <w:spacing w:before="240" w:after="0"/>
        <w:rPr>
          <w:rFonts w:ascii="Arial" w:hAnsi="Arial" w:cs="Arial"/>
          <w:b/>
          <w:color w:val="000000"/>
        </w:rPr>
      </w:pPr>
      <w:r w:rsidRPr="00CB2521">
        <w:rPr>
          <w:rFonts w:ascii="Arial" w:hAnsi="Arial" w:cs="Arial"/>
          <w:b/>
          <w:color w:val="000000"/>
        </w:rPr>
        <w:t>Secretariat</w:t>
      </w:r>
    </w:p>
    <w:p w:rsidR="00AB33BE" w:rsidRPr="008238DD" w:rsidRDefault="00AB33BE" w:rsidP="00CB2521">
      <w:pPr>
        <w:pStyle w:val="NormalWeb"/>
        <w:shd w:val="clear" w:color="auto" w:fill="FFFFFF"/>
        <w:spacing w:before="240" w:after="0"/>
        <w:rPr>
          <w:rFonts w:ascii="Arial" w:hAnsi="Arial" w:cs="Arial"/>
          <w:color w:val="000000"/>
        </w:rPr>
      </w:pPr>
      <w:r w:rsidRPr="008238DD">
        <w:rPr>
          <w:rFonts w:ascii="Arial" w:hAnsi="Arial" w:cs="Arial"/>
          <w:color w:val="000000"/>
        </w:rPr>
        <w:t>The RySG may have a Secretariat. The Secretariat will be responsible for ensuring that operational support is provided as needed for the RySG</w:t>
      </w:r>
      <w:r>
        <w:rPr>
          <w:rFonts w:ascii="Arial" w:hAnsi="Arial" w:cs="Arial"/>
          <w:color w:val="000000"/>
        </w:rPr>
        <w:t>, and although this position will support the EC, it is not a member of the EC</w:t>
      </w:r>
      <w:r w:rsidRPr="008238DD">
        <w:rPr>
          <w:rFonts w:ascii="Arial" w:hAnsi="Arial" w:cs="Arial"/>
          <w:color w:val="000000"/>
        </w:rPr>
        <w:t>. Particular tasks may include but are not limited to:</w:t>
      </w:r>
    </w:p>
    <w:p w:rsidR="00AB33BE" w:rsidRPr="008238DD" w:rsidRDefault="00AB33BE" w:rsidP="00CB2521">
      <w:pPr>
        <w:numPr>
          <w:ilvl w:val="0"/>
          <w:numId w:val="37"/>
        </w:numPr>
        <w:spacing w:before="120" w:after="0" w:line="240" w:lineRule="auto"/>
        <w:rPr>
          <w:rFonts w:ascii="Arial" w:hAnsi="Arial" w:cs="Arial"/>
          <w:color w:val="000000"/>
          <w:sz w:val="24"/>
          <w:szCs w:val="24"/>
        </w:rPr>
      </w:pPr>
      <w:r w:rsidRPr="008238DD">
        <w:rPr>
          <w:rFonts w:ascii="Arial" w:hAnsi="Arial" w:cs="Arial"/>
          <w:color w:val="000000"/>
          <w:sz w:val="24"/>
          <w:szCs w:val="24"/>
        </w:rPr>
        <w:t xml:space="preserve">Processing membership applications </w:t>
      </w:r>
    </w:p>
    <w:p w:rsidR="00AB33BE" w:rsidRPr="008238DD" w:rsidRDefault="00AB33BE" w:rsidP="00CB2521">
      <w:pPr>
        <w:numPr>
          <w:ilvl w:val="0"/>
          <w:numId w:val="37"/>
        </w:numPr>
        <w:spacing w:before="120" w:after="0" w:line="240" w:lineRule="auto"/>
        <w:rPr>
          <w:rFonts w:ascii="Arial" w:hAnsi="Arial" w:cs="Arial"/>
          <w:color w:val="000000"/>
          <w:sz w:val="24"/>
          <w:szCs w:val="24"/>
        </w:rPr>
      </w:pPr>
      <w:r w:rsidRPr="008238DD">
        <w:rPr>
          <w:rFonts w:ascii="Arial" w:hAnsi="Arial" w:cs="Arial"/>
          <w:color w:val="000000"/>
          <w:sz w:val="24"/>
          <w:szCs w:val="24"/>
        </w:rPr>
        <w:t xml:space="preserve">Fulfilling administrative functions, including preparing and keeping minutes of meetings </w:t>
      </w:r>
    </w:p>
    <w:p w:rsidR="00AB33BE" w:rsidRPr="008238DD" w:rsidRDefault="00AB33BE" w:rsidP="00CB2521">
      <w:pPr>
        <w:numPr>
          <w:ilvl w:val="0"/>
          <w:numId w:val="37"/>
        </w:numPr>
        <w:spacing w:before="120" w:after="0" w:line="240" w:lineRule="auto"/>
        <w:rPr>
          <w:rFonts w:ascii="Arial" w:hAnsi="Arial" w:cs="Arial"/>
          <w:color w:val="000000"/>
          <w:sz w:val="24"/>
          <w:szCs w:val="24"/>
        </w:rPr>
      </w:pPr>
      <w:r w:rsidRPr="008238DD">
        <w:rPr>
          <w:rFonts w:ascii="Arial" w:hAnsi="Arial" w:cs="Arial"/>
          <w:color w:val="000000"/>
          <w:sz w:val="24"/>
          <w:szCs w:val="24"/>
        </w:rPr>
        <w:lastRenderedPageBreak/>
        <w:t>Coordinating email and web site service</w:t>
      </w:r>
    </w:p>
    <w:p w:rsidR="00AB33BE" w:rsidRPr="008238DD" w:rsidRDefault="00AB33BE" w:rsidP="00CB2521">
      <w:pPr>
        <w:numPr>
          <w:ilvl w:val="0"/>
          <w:numId w:val="37"/>
        </w:numPr>
        <w:spacing w:before="120" w:after="0" w:line="240" w:lineRule="auto"/>
        <w:rPr>
          <w:rFonts w:ascii="Arial" w:hAnsi="Arial" w:cs="Arial"/>
          <w:color w:val="000000"/>
          <w:sz w:val="24"/>
          <w:szCs w:val="24"/>
        </w:rPr>
      </w:pPr>
      <w:r w:rsidRPr="008238DD">
        <w:rPr>
          <w:rFonts w:ascii="Arial" w:hAnsi="Arial" w:cs="Arial"/>
          <w:color w:val="000000"/>
          <w:sz w:val="24"/>
          <w:szCs w:val="24"/>
        </w:rPr>
        <w:t xml:space="preserve">Coordinating and facilitating meetings </w:t>
      </w:r>
    </w:p>
    <w:p w:rsidR="00AB33BE" w:rsidRPr="008238DD" w:rsidRDefault="00AB33BE" w:rsidP="00CB2521">
      <w:pPr>
        <w:numPr>
          <w:ilvl w:val="0"/>
          <w:numId w:val="37"/>
        </w:numPr>
        <w:spacing w:before="120" w:after="0" w:line="240" w:lineRule="auto"/>
        <w:rPr>
          <w:rFonts w:ascii="Arial" w:hAnsi="Arial" w:cs="Arial"/>
          <w:color w:val="000000"/>
          <w:sz w:val="24"/>
          <w:szCs w:val="24"/>
        </w:rPr>
      </w:pPr>
      <w:r w:rsidRPr="008238DD">
        <w:rPr>
          <w:rFonts w:ascii="Arial" w:hAnsi="Arial" w:cs="Arial"/>
          <w:color w:val="000000"/>
          <w:sz w:val="24"/>
          <w:szCs w:val="24"/>
        </w:rPr>
        <w:t>Keeping records concerning the status (Active or Inactive) of each member.</w:t>
      </w:r>
    </w:p>
    <w:p w:rsidR="00AB33BE" w:rsidRPr="008238DD" w:rsidRDefault="00AB33BE" w:rsidP="00CB2521">
      <w:pPr>
        <w:pStyle w:val="NormalWeb"/>
        <w:shd w:val="clear" w:color="auto" w:fill="FFFFFF"/>
        <w:spacing w:before="240" w:after="0"/>
        <w:rPr>
          <w:rFonts w:ascii="Arial" w:hAnsi="Arial" w:cs="Arial"/>
          <w:color w:val="000000"/>
        </w:rPr>
      </w:pPr>
      <w:r w:rsidRPr="008238DD">
        <w:rPr>
          <w:rFonts w:ascii="Arial" w:hAnsi="Arial" w:cs="Arial"/>
          <w:color w:val="000000"/>
        </w:rPr>
        <w:t>The personnel of the Secretariat need not be from a member. The Chair shall appoint the Secretariat upon authorization of the RySG.</w:t>
      </w:r>
    </w:p>
    <w:p w:rsidR="00AB33BE" w:rsidRPr="001D33E7" w:rsidRDefault="00AB33BE" w:rsidP="00EE2E77">
      <w:pPr>
        <w:pStyle w:val="NormalWeb"/>
        <w:shd w:val="clear" w:color="auto" w:fill="FFFFFF"/>
        <w:spacing w:before="360" w:after="0"/>
        <w:rPr>
          <w:rFonts w:ascii="Arial" w:hAnsi="Arial" w:cs="Arial"/>
          <w:b/>
          <w:bCs/>
          <w:color w:val="000000"/>
          <w:u w:val="single"/>
        </w:rPr>
      </w:pPr>
      <w:r w:rsidRPr="001D33E7">
        <w:rPr>
          <w:rFonts w:ascii="Arial" w:hAnsi="Arial" w:cs="Arial"/>
          <w:b/>
          <w:bCs/>
          <w:color w:val="000000"/>
          <w:u w:val="single"/>
        </w:rPr>
        <w:t>EC Responsibilities</w:t>
      </w:r>
      <w:r>
        <w:rPr>
          <w:rFonts w:ascii="Arial" w:hAnsi="Arial" w:cs="Arial"/>
          <w:b/>
          <w:bCs/>
          <w:color w:val="000000"/>
          <w:u w:val="single"/>
        </w:rPr>
        <w:t>:</w:t>
      </w:r>
    </w:p>
    <w:p w:rsidR="00AB33BE" w:rsidRPr="001D33E7" w:rsidRDefault="00AB33BE" w:rsidP="00F02C9E">
      <w:pPr>
        <w:pStyle w:val="Head3"/>
        <w:numPr>
          <w:ilvl w:val="1"/>
          <w:numId w:val="0"/>
        </w:numPr>
        <w:ind w:left="1440" w:hanging="720"/>
        <w:rPr>
          <w:rFonts w:ascii="Arial" w:hAnsi="Arial" w:cs="Arial"/>
        </w:rPr>
      </w:pPr>
    </w:p>
    <w:p w:rsidR="00AB33BE" w:rsidRPr="001D33E7" w:rsidRDefault="00AB33BE" w:rsidP="00F02C9E">
      <w:pPr>
        <w:pStyle w:val="Head3"/>
        <w:numPr>
          <w:ilvl w:val="1"/>
          <w:numId w:val="0"/>
        </w:numPr>
        <w:ind w:left="1440" w:hanging="720"/>
        <w:rPr>
          <w:rFonts w:ascii="Arial" w:hAnsi="Arial" w:cs="Arial"/>
        </w:rPr>
      </w:pPr>
      <w:r w:rsidRPr="001D33E7">
        <w:rPr>
          <w:rFonts w:ascii="Arial" w:hAnsi="Arial" w:cs="Arial"/>
          <w:b/>
        </w:rPr>
        <w:t>Hold EC Meetings</w:t>
      </w:r>
      <w:r>
        <w:rPr>
          <w:rFonts w:ascii="Arial" w:hAnsi="Arial" w:cs="Arial"/>
          <w:b/>
        </w:rPr>
        <w:t xml:space="preserve">  (See also Section VI)</w:t>
      </w:r>
      <w:r w:rsidRPr="001D33E7">
        <w:rPr>
          <w:rFonts w:ascii="Arial" w:hAnsi="Arial" w:cs="Arial"/>
          <w:b/>
        </w:rPr>
        <w:t>.</w:t>
      </w:r>
      <w:r w:rsidRPr="001D33E7">
        <w:rPr>
          <w:rFonts w:ascii="Arial" w:hAnsi="Arial" w:cs="Arial"/>
        </w:rPr>
        <w:t xml:space="preserve">  </w:t>
      </w:r>
    </w:p>
    <w:p w:rsidR="00AB33BE" w:rsidRPr="001D33E7" w:rsidRDefault="00AB33BE" w:rsidP="00F02C9E">
      <w:pPr>
        <w:pStyle w:val="Head3"/>
        <w:numPr>
          <w:ilvl w:val="1"/>
          <w:numId w:val="0"/>
        </w:numPr>
        <w:ind w:left="1440" w:hanging="720"/>
        <w:rPr>
          <w:rFonts w:ascii="Arial" w:hAnsi="Arial" w:cs="Arial"/>
        </w:rPr>
      </w:pPr>
    </w:p>
    <w:p w:rsidR="00AB33BE" w:rsidRPr="001D33E7" w:rsidRDefault="00AB33BE" w:rsidP="00F02C9E">
      <w:pPr>
        <w:pStyle w:val="Head3"/>
        <w:numPr>
          <w:ilvl w:val="1"/>
          <w:numId w:val="0"/>
        </w:numPr>
        <w:ind w:left="2160" w:hanging="720"/>
        <w:rPr>
          <w:rFonts w:ascii="Arial" w:hAnsi="Arial" w:cs="Arial"/>
        </w:rPr>
      </w:pPr>
      <w:r w:rsidRPr="001D33E7">
        <w:rPr>
          <w:rFonts w:ascii="Arial" w:hAnsi="Arial" w:cs="Arial"/>
        </w:rPr>
        <w:t>1.</w:t>
      </w:r>
      <w:r w:rsidRPr="001D33E7">
        <w:rPr>
          <w:rFonts w:ascii="Arial" w:hAnsi="Arial" w:cs="Arial"/>
        </w:rPr>
        <w:tab/>
        <w:t>The EC Chair shall call meetings as necessary (but no less than one annual meeting per year) to address the duties of the EC set forth in this Charter, and shall:</w:t>
      </w:r>
    </w:p>
    <w:p w:rsidR="00AB33BE" w:rsidRPr="001D33E7" w:rsidRDefault="00AB33BE" w:rsidP="00F02C9E">
      <w:pPr>
        <w:pStyle w:val="PlainText"/>
        <w:spacing w:before="120"/>
        <w:ind w:left="1872" w:firstLine="288"/>
        <w:rPr>
          <w:rFonts w:ascii="Arial" w:hAnsi="Arial" w:cs="Arial"/>
          <w:sz w:val="24"/>
          <w:szCs w:val="24"/>
        </w:rPr>
      </w:pPr>
      <w:r w:rsidRPr="001D33E7">
        <w:rPr>
          <w:rFonts w:ascii="Arial" w:hAnsi="Arial" w:cs="Arial"/>
          <w:sz w:val="24"/>
          <w:szCs w:val="24"/>
        </w:rPr>
        <w:t>a.</w:t>
      </w:r>
      <w:r w:rsidRPr="001D33E7">
        <w:rPr>
          <w:rFonts w:ascii="Arial" w:hAnsi="Arial" w:cs="Arial"/>
          <w:sz w:val="24"/>
          <w:szCs w:val="24"/>
        </w:rPr>
        <w:tab/>
        <w:t>Develop meeting agendas;</w:t>
      </w:r>
    </w:p>
    <w:p w:rsidR="00AB33BE" w:rsidRPr="001D33E7" w:rsidRDefault="00AB33BE" w:rsidP="00F02C9E">
      <w:pPr>
        <w:pStyle w:val="PlainText"/>
        <w:spacing w:before="120"/>
        <w:ind w:left="1872" w:firstLine="288"/>
        <w:rPr>
          <w:rFonts w:ascii="Arial" w:hAnsi="Arial" w:cs="Arial"/>
          <w:sz w:val="24"/>
          <w:szCs w:val="24"/>
        </w:rPr>
      </w:pPr>
      <w:r w:rsidRPr="001D33E7">
        <w:rPr>
          <w:rFonts w:ascii="Arial" w:hAnsi="Arial" w:cs="Arial"/>
          <w:sz w:val="24"/>
          <w:szCs w:val="24"/>
        </w:rPr>
        <w:t>b.</w:t>
      </w:r>
      <w:r w:rsidRPr="001D33E7">
        <w:rPr>
          <w:rFonts w:ascii="Arial" w:hAnsi="Arial" w:cs="Arial"/>
          <w:sz w:val="24"/>
          <w:szCs w:val="24"/>
        </w:rPr>
        <w:tab/>
        <w:t>Schedule and conduct EC meetings;</w:t>
      </w:r>
    </w:p>
    <w:p w:rsidR="00AB33BE" w:rsidRPr="001D33E7" w:rsidRDefault="00AB33BE" w:rsidP="00F02C9E">
      <w:pPr>
        <w:pStyle w:val="PlainText"/>
        <w:spacing w:before="120"/>
        <w:ind w:left="1872" w:firstLine="288"/>
        <w:rPr>
          <w:rFonts w:ascii="Arial" w:hAnsi="Arial" w:cs="Arial"/>
          <w:sz w:val="24"/>
          <w:szCs w:val="24"/>
        </w:rPr>
      </w:pPr>
      <w:r w:rsidRPr="001D33E7">
        <w:rPr>
          <w:rFonts w:ascii="Arial" w:hAnsi="Arial" w:cs="Arial"/>
          <w:sz w:val="24"/>
          <w:szCs w:val="24"/>
        </w:rPr>
        <w:t>c.</w:t>
      </w:r>
      <w:r w:rsidRPr="001D33E7">
        <w:rPr>
          <w:rFonts w:ascii="Arial" w:hAnsi="Arial" w:cs="Arial"/>
          <w:sz w:val="24"/>
          <w:szCs w:val="24"/>
        </w:rPr>
        <w:tab/>
        <w:t xml:space="preserve">Provide notice of meeting.  </w:t>
      </w:r>
    </w:p>
    <w:p w:rsidR="00AB33BE" w:rsidRPr="001D33E7" w:rsidRDefault="00AB33BE" w:rsidP="00F02C9E">
      <w:pPr>
        <w:pStyle w:val="PlainText"/>
        <w:spacing w:before="240"/>
        <w:ind w:left="2160" w:hanging="720"/>
        <w:rPr>
          <w:rFonts w:ascii="Arial" w:hAnsi="Arial" w:cs="Arial"/>
          <w:sz w:val="24"/>
          <w:szCs w:val="24"/>
        </w:rPr>
      </w:pPr>
      <w:r w:rsidRPr="001D33E7">
        <w:rPr>
          <w:rFonts w:ascii="Arial" w:hAnsi="Arial" w:cs="Arial"/>
          <w:sz w:val="24"/>
          <w:szCs w:val="24"/>
        </w:rPr>
        <w:t>2.</w:t>
      </w:r>
      <w:r w:rsidRPr="001D33E7">
        <w:rPr>
          <w:rFonts w:ascii="Arial" w:hAnsi="Arial" w:cs="Arial"/>
          <w:sz w:val="24"/>
          <w:szCs w:val="24"/>
        </w:rPr>
        <w:tab/>
        <w:t>Staff Support:  At the request of the EC, ICANN Staff may:</w:t>
      </w:r>
    </w:p>
    <w:p w:rsidR="00AB33BE" w:rsidRPr="001D33E7" w:rsidRDefault="00AB33BE" w:rsidP="00F02C9E">
      <w:pPr>
        <w:pStyle w:val="PlainText"/>
        <w:spacing w:before="120"/>
        <w:ind w:left="2880" w:hanging="720"/>
        <w:rPr>
          <w:rFonts w:ascii="Arial" w:hAnsi="Arial" w:cs="Arial"/>
          <w:sz w:val="24"/>
          <w:szCs w:val="24"/>
        </w:rPr>
      </w:pPr>
      <w:r w:rsidRPr="001D33E7">
        <w:rPr>
          <w:rFonts w:ascii="Arial" w:hAnsi="Arial" w:cs="Arial"/>
          <w:sz w:val="24"/>
          <w:szCs w:val="24"/>
        </w:rPr>
        <w:t>a.</w:t>
      </w:r>
      <w:r w:rsidRPr="001D33E7">
        <w:rPr>
          <w:rFonts w:ascii="Arial" w:hAnsi="Arial" w:cs="Arial"/>
          <w:sz w:val="24"/>
          <w:szCs w:val="24"/>
        </w:rPr>
        <w:tab/>
        <w:t>Record EC meetings and decisions;</w:t>
      </w:r>
    </w:p>
    <w:p w:rsidR="00AB33BE" w:rsidRPr="001D33E7" w:rsidRDefault="00AB33BE" w:rsidP="00F02C9E">
      <w:pPr>
        <w:pStyle w:val="PlainText"/>
        <w:spacing w:before="120"/>
        <w:ind w:left="2880" w:hanging="720"/>
        <w:rPr>
          <w:rFonts w:ascii="Arial" w:hAnsi="Arial" w:cs="Arial"/>
          <w:sz w:val="24"/>
          <w:szCs w:val="24"/>
        </w:rPr>
      </w:pPr>
      <w:r w:rsidRPr="001D33E7">
        <w:rPr>
          <w:rFonts w:ascii="Arial" w:hAnsi="Arial" w:cs="Arial"/>
          <w:sz w:val="24"/>
          <w:szCs w:val="24"/>
        </w:rPr>
        <w:t>b.</w:t>
      </w:r>
      <w:r w:rsidRPr="001D33E7">
        <w:rPr>
          <w:rFonts w:ascii="Arial" w:hAnsi="Arial" w:cs="Arial"/>
          <w:sz w:val="24"/>
          <w:szCs w:val="24"/>
        </w:rPr>
        <w:tab/>
        <w:t>Make publically available on the RySG website or other public communication vehicle information regarding the EC meetings, and decisions; and</w:t>
      </w:r>
    </w:p>
    <w:p w:rsidR="00AB33BE" w:rsidRPr="001D33E7" w:rsidRDefault="00AB33BE" w:rsidP="00F02C9E">
      <w:pPr>
        <w:pStyle w:val="PlainText"/>
        <w:spacing w:before="120"/>
        <w:ind w:left="2880" w:hanging="720"/>
        <w:rPr>
          <w:rFonts w:ascii="Arial" w:hAnsi="Arial" w:cs="Arial"/>
          <w:sz w:val="24"/>
          <w:szCs w:val="24"/>
        </w:rPr>
      </w:pPr>
      <w:r w:rsidRPr="001D33E7">
        <w:rPr>
          <w:rFonts w:ascii="Arial" w:hAnsi="Arial" w:cs="Arial"/>
          <w:sz w:val="24"/>
          <w:szCs w:val="24"/>
        </w:rPr>
        <w:t>c.</w:t>
      </w:r>
      <w:r w:rsidRPr="001D33E7">
        <w:rPr>
          <w:rFonts w:ascii="Arial" w:hAnsi="Arial" w:cs="Arial"/>
          <w:sz w:val="24"/>
          <w:szCs w:val="24"/>
        </w:rPr>
        <w:tab/>
        <w:t xml:space="preserve">Maintain a private communication vehicle (e.g. mailing list, wiki, etc.) for administration purposes, which shall be archived and available to members of RySG. </w:t>
      </w:r>
    </w:p>
    <w:p w:rsidR="00AB33BE" w:rsidRPr="001D33E7" w:rsidRDefault="00AB33BE" w:rsidP="00F02C9E">
      <w:pPr>
        <w:pStyle w:val="Head3"/>
        <w:numPr>
          <w:ilvl w:val="1"/>
          <w:numId w:val="0"/>
        </w:numPr>
        <w:spacing w:before="240"/>
        <w:ind w:left="2160" w:hanging="720"/>
        <w:rPr>
          <w:rFonts w:ascii="Arial" w:hAnsi="Arial" w:cs="Arial"/>
        </w:rPr>
      </w:pPr>
      <w:r w:rsidRPr="001D33E7">
        <w:rPr>
          <w:rFonts w:ascii="Arial" w:hAnsi="Arial" w:cs="Arial"/>
        </w:rPr>
        <w:t>3.</w:t>
      </w:r>
      <w:r w:rsidRPr="001D33E7">
        <w:rPr>
          <w:rFonts w:ascii="Arial" w:hAnsi="Arial" w:cs="Arial"/>
        </w:rPr>
        <w:tab/>
        <w:t>EC meetings may be conducted face-to-face, or through teleconference, email, wiki, or other online mechanisms.</w:t>
      </w:r>
    </w:p>
    <w:p w:rsidR="00AB33BE" w:rsidRPr="001D33E7" w:rsidRDefault="00AB33BE" w:rsidP="001D33E7">
      <w:pPr>
        <w:pStyle w:val="Head3"/>
        <w:numPr>
          <w:ilvl w:val="1"/>
          <w:numId w:val="0"/>
        </w:numPr>
        <w:tabs>
          <w:tab w:val="left" w:pos="720"/>
        </w:tabs>
        <w:spacing w:before="240"/>
        <w:ind w:left="720"/>
        <w:rPr>
          <w:rFonts w:ascii="Arial" w:hAnsi="Arial" w:cs="Arial"/>
          <w:b/>
          <w:bCs/>
        </w:rPr>
      </w:pPr>
      <w:r w:rsidRPr="001D33E7">
        <w:rPr>
          <w:rFonts w:ascii="Arial" w:hAnsi="Arial" w:cs="Arial"/>
          <w:b/>
          <w:bCs/>
        </w:rPr>
        <w:t xml:space="preserve">Facilitate Policy Coordination Meetings.  </w:t>
      </w:r>
      <w:r w:rsidRPr="001D33E7">
        <w:rPr>
          <w:rFonts w:ascii="Arial" w:hAnsi="Arial" w:cs="Arial"/>
          <w:bCs/>
        </w:rPr>
        <w:t xml:space="preserve">Upon request from a </w:t>
      </w:r>
      <w:r>
        <w:rPr>
          <w:rFonts w:ascii="Arial" w:hAnsi="Arial" w:cs="Arial"/>
          <w:bCs/>
        </w:rPr>
        <w:t>Member</w:t>
      </w:r>
      <w:r w:rsidRPr="001D33E7">
        <w:rPr>
          <w:rFonts w:ascii="Arial" w:hAnsi="Arial" w:cs="Arial"/>
          <w:bCs/>
        </w:rPr>
        <w:t xml:space="preserve">, the EC may invite all RySG </w:t>
      </w:r>
      <w:r>
        <w:rPr>
          <w:rFonts w:ascii="Arial" w:hAnsi="Arial" w:cs="Arial"/>
          <w:bCs/>
        </w:rPr>
        <w:t xml:space="preserve">Members </w:t>
      </w:r>
      <w:r w:rsidRPr="001D33E7">
        <w:rPr>
          <w:rFonts w:ascii="Arial" w:hAnsi="Arial" w:cs="Arial"/>
          <w:bCs/>
        </w:rPr>
        <w:t>to join in a meeting, held via whatever means is most convenient and allows all participants to communicate on an equal basis, to discuss GNSO policy development issues.</w:t>
      </w:r>
    </w:p>
    <w:p w:rsidR="00AB33BE" w:rsidRPr="001D33E7" w:rsidRDefault="00AB33BE" w:rsidP="001D33E7">
      <w:pPr>
        <w:tabs>
          <w:tab w:val="left" w:pos="720"/>
        </w:tabs>
        <w:spacing w:before="240" w:after="0" w:line="240" w:lineRule="auto"/>
        <w:ind w:left="720"/>
        <w:rPr>
          <w:rFonts w:ascii="Arial" w:hAnsi="Arial" w:cs="Arial"/>
          <w:sz w:val="24"/>
          <w:szCs w:val="24"/>
        </w:rPr>
      </w:pPr>
      <w:r w:rsidRPr="001D33E7">
        <w:rPr>
          <w:rFonts w:ascii="Arial" w:hAnsi="Arial" w:cs="Arial"/>
          <w:b/>
          <w:bCs/>
          <w:sz w:val="24"/>
          <w:szCs w:val="24"/>
        </w:rPr>
        <w:t xml:space="preserve">Manage and Administer Elections.  </w:t>
      </w:r>
      <w:r w:rsidRPr="001D33E7">
        <w:rPr>
          <w:rFonts w:ascii="Arial" w:hAnsi="Arial" w:cs="Arial"/>
          <w:bCs/>
          <w:sz w:val="24"/>
          <w:szCs w:val="24"/>
        </w:rPr>
        <w:t xml:space="preserve">When required according to the provisions </w:t>
      </w:r>
      <w:r>
        <w:rPr>
          <w:rFonts w:ascii="Arial" w:hAnsi="Arial" w:cs="Arial"/>
          <w:bCs/>
          <w:sz w:val="24"/>
          <w:szCs w:val="24"/>
        </w:rPr>
        <w:t>of this Charter</w:t>
      </w:r>
      <w:r w:rsidRPr="001D33E7">
        <w:rPr>
          <w:rFonts w:ascii="Arial" w:hAnsi="Arial" w:cs="Arial"/>
          <w:bCs/>
          <w:sz w:val="24"/>
          <w:szCs w:val="24"/>
        </w:rPr>
        <w:t>, the EC shall be responsible and accountable, with appropriate ICANN Staff assistance, for organizing, announcing, supervising, and operating elections</w:t>
      </w:r>
      <w:r w:rsidRPr="001D33E7">
        <w:rPr>
          <w:rFonts w:ascii="Arial" w:hAnsi="Arial" w:cs="Arial"/>
          <w:b/>
          <w:bCs/>
          <w:sz w:val="24"/>
          <w:szCs w:val="24"/>
        </w:rPr>
        <w:t xml:space="preserve"> </w:t>
      </w:r>
      <w:r w:rsidRPr="001D33E7">
        <w:rPr>
          <w:rFonts w:ascii="Arial" w:hAnsi="Arial" w:cs="Arial"/>
          <w:bCs/>
          <w:sz w:val="24"/>
          <w:szCs w:val="24"/>
        </w:rPr>
        <w:t>for GNSO Council representative vacancies</w:t>
      </w:r>
      <w:r>
        <w:rPr>
          <w:rFonts w:ascii="Arial" w:hAnsi="Arial" w:cs="Arial"/>
          <w:bCs/>
          <w:sz w:val="24"/>
          <w:szCs w:val="24"/>
        </w:rPr>
        <w:t xml:space="preserve"> </w:t>
      </w:r>
      <w:r w:rsidRPr="000D7B83">
        <w:rPr>
          <w:rFonts w:ascii="Arial" w:hAnsi="Arial" w:cs="Arial"/>
          <w:bCs/>
          <w:sz w:val="24"/>
          <w:szCs w:val="24"/>
        </w:rPr>
        <w:t>and RyC EC vacancies</w:t>
      </w:r>
      <w:r w:rsidRPr="001D33E7">
        <w:rPr>
          <w:rFonts w:ascii="Arial" w:hAnsi="Arial" w:cs="Arial"/>
          <w:bCs/>
          <w:sz w:val="24"/>
          <w:szCs w:val="24"/>
        </w:rPr>
        <w:t xml:space="preserve"> as prescribed in Section </w:t>
      </w:r>
      <w:r>
        <w:rPr>
          <w:rFonts w:ascii="Arial" w:hAnsi="Arial" w:cs="Arial"/>
          <w:bCs/>
          <w:sz w:val="24"/>
          <w:szCs w:val="24"/>
        </w:rPr>
        <w:t>VII</w:t>
      </w:r>
      <w:r w:rsidRPr="001D33E7">
        <w:rPr>
          <w:rFonts w:ascii="Arial" w:hAnsi="Arial" w:cs="Arial"/>
          <w:sz w:val="24"/>
          <w:szCs w:val="24"/>
        </w:rPr>
        <w:t xml:space="preserve">. </w:t>
      </w:r>
    </w:p>
    <w:p w:rsidR="00AB33BE" w:rsidRPr="001D33E7" w:rsidRDefault="00AB33BE" w:rsidP="001D33E7">
      <w:pPr>
        <w:tabs>
          <w:tab w:val="left" w:pos="720"/>
        </w:tabs>
        <w:spacing w:before="240" w:after="0" w:line="240" w:lineRule="auto"/>
        <w:ind w:left="720"/>
        <w:rPr>
          <w:rFonts w:ascii="Arial" w:hAnsi="Arial" w:cs="Arial"/>
          <w:sz w:val="24"/>
          <w:szCs w:val="24"/>
        </w:rPr>
      </w:pPr>
      <w:r w:rsidRPr="001D33E7">
        <w:rPr>
          <w:rFonts w:ascii="Arial" w:hAnsi="Arial" w:cs="Arial"/>
          <w:b/>
          <w:bCs/>
          <w:sz w:val="24"/>
          <w:szCs w:val="24"/>
        </w:rPr>
        <w:lastRenderedPageBreak/>
        <w:t xml:space="preserve">Support the GNSO Council and the ICANN Board.  </w:t>
      </w:r>
      <w:r w:rsidRPr="001D33E7">
        <w:rPr>
          <w:rFonts w:ascii="Arial" w:hAnsi="Arial" w:cs="Arial"/>
          <w:sz w:val="24"/>
          <w:szCs w:val="24"/>
        </w:rPr>
        <w:t>The EC shall cooperate with and support the GNSO Council and the ICANN Board.</w:t>
      </w:r>
    </w:p>
    <w:p w:rsidR="00AB33BE" w:rsidRPr="001D33E7" w:rsidRDefault="00AB33BE" w:rsidP="00F02C9E">
      <w:pPr>
        <w:spacing w:before="120" w:after="0" w:line="240" w:lineRule="auto"/>
        <w:ind w:left="2160" w:hanging="720"/>
        <w:rPr>
          <w:rFonts w:ascii="Arial" w:hAnsi="Arial" w:cs="Arial"/>
          <w:sz w:val="24"/>
          <w:szCs w:val="24"/>
        </w:rPr>
      </w:pPr>
      <w:r w:rsidRPr="001D33E7">
        <w:rPr>
          <w:rFonts w:ascii="Arial" w:hAnsi="Arial" w:cs="Arial"/>
          <w:sz w:val="24"/>
          <w:szCs w:val="24"/>
        </w:rPr>
        <w:t>1.</w:t>
      </w:r>
      <w:r w:rsidRPr="001D33E7">
        <w:rPr>
          <w:rFonts w:ascii="Arial" w:hAnsi="Arial" w:cs="Arial"/>
          <w:sz w:val="24"/>
          <w:szCs w:val="24"/>
        </w:rPr>
        <w:tab/>
        <w:t>If requested by the ICANN Board, select Nominating Committee delegate(s)</w:t>
      </w:r>
      <w:r>
        <w:rPr>
          <w:rFonts w:ascii="Arial" w:hAnsi="Arial" w:cs="Arial"/>
          <w:sz w:val="24"/>
          <w:szCs w:val="24"/>
        </w:rPr>
        <w:t xml:space="preserve"> as directed by the RySG membership through consensus or a vote if required</w:t>
      </w:r>
      <w:r w:rsidRPr="001D33E7">
        <w:rPr>
          <w:rFonts w:ascii="Arial" w:hAnsi="Arial" w:cs="Arial"/>
          <w:sz w:val="24"/>
          <w:szCs w:val="24"/>
        </w:rPr>
        <w:t xml:space="preserve">; </w:t>
      </w:r>
    </w:p>
    <w:p w:rsidR="00AB33BE" w:rsidRPr="001D33E7" w:rsidRDefault="00AB33BE" w:rsidP="00F02C9E">
      <w:pPr>
        <w:spacing w:before="120" w:after="0" w:line="240" w:lineRule="auto"/>
        <w:ind w:left="2160" w:hanging="720"/>
        <w:rPr>
          <w:rFonts w:ascii="Arial" w:hAnsi="Arial" w:cs="Arial"/>
          <w:sz w:val="24"/>
          <w:szCs w:val="24"/>
        </w:rPr>
      </w:pPr>
      <w:r w:rsidRPr="001D33E7">
        <w:rPr>
          <w:rFonts w:ascii="Arial" w:hAnsi="Arial" w:cs="Arial"/>
          <w:sz w:val="24"/>
          <w:szCs w:val="24"/>
        </w:rPr>
        <w:t>2.</w:t>
      </w:r>
      <w:r w:rsidRPr="001D33E7">
        <w:rPr>
          <w:rFonts w:ascii="Arial" w:hAnsi="Arial" w:cs="Arial"/>
          <w:sz w:val="24"/>
          <w:szCs w:val="24"/>
        </w:rPr>
        <w:tab/>
        <w:t xml:space="preserve">Encourage and support recruitment, outreach, and training efforts targeted at expanding the RySG through identification and </w:t>
      </w:r>
      <w:r>
        <w:rPr>
          <w:rFonts w:ascii="Arial" w:hAnsi="Arial" w:cs="Arial"/>
          <w:sz w:val="24"/>
          <w:szCs w:val="24"/>
        </w:rPr>
        <w:t xml:space="preserve">introduction </w:t>
      </w:r>
      <w:r w:rsidRPr="001D33E7">
        <w:rPr>
          <w:rFonts w:ascii="Arial" w:hAnsi="Arial" w:cs="Arial"/>
          <w:sz w:val="24"/>
          <w:szCs w:val="24"/>
        </w:rPr>
        <w:t xml:space="preserve">of new </w:t>
      </w:r>
      <w:r>
        <w:rPr>
          <w:rFonts w:ascii="Arial" w:hAnsi="Arial" w:cs="Arial"/>
          <w:sz w:val="24"/>
          <w:szCs w:val="24"/>
        </w:rPr>
        <w:t>Members</w:t>
      </w:r>
      <w:r w:rsidRPr="001D33E7">
        <w:rPr>
          <w:rFonts w:ascii="Arial" w:hAnsi="Arial" w:cs="Arial"/>
          <w:sz w:val="24"/>
          <w:szCs w:val="24"/>
        </w:rPr>
        <w:t>; and</w:t>
      </w:r>
    </w:p>
    <w:p w:rsidR="00AB33BE" w:rsidRPr="001D33E7" w:rsidRDefault="00AB33BE" w:rsidP="00F02C9E">
      <w:pPr>
        <w:spacing w:before="120" w:after="0" w:line="240" w:lineRule="auto"/>
        <w:ind w:left="2160" w:hanging="720"/>
        <w:rPr>
          <w:rFonts w:ascii="Arial" w:hAnsi="Arial" w:cs="Arial"/>
          <w:sz w:val="24"/>
          <w:szCs w:val="24"/>
        </w:rPr>
      </w:pPr>
      <w:r>
        <w:rPr>
          <w:rFonts w:ascii="Arial" w:hAnsi="Arial" w:cs="Arial"/>
          <w:sz w:val="24"/>
          <w:szCs w:val="24"/>
        </w:rPr>
        <w:t>3.</w:t>
      </w:r>
      <w:r>
        <w:rPr>
          <w:rFonts w:ascii="Arial" w:hAnsi="Arial" w:cs="Arial"/>
          <w:sz w:val="24"/>
          <w:szCs w:val="24"/>
        </w:rPr>
        <w:tab/>
        <w:t>Request ICANN S</w:t>
      </w:r>
      <w:r w:rsidRPr="001D33E7">
        <w:rPr>
          <w:rFonts w:ascii="Arial" w:hAnsi="Arial" w:cs="Arial"/>
          <w:sz w:val="24"/>
          <w:szCs w:val="24"/>
        </w:rPr>
        <w:t>taff assistance when necessary to facilitate the goals, objectives, and duties of the RySG.</w:t>
      </w:r>
    </w:p>
    <w:p w:rsidR="00AB33BE" w:rsidRPr="001D33E7" w:rsidRDefault="00AB33BE" w:rsidP="001D33E7">
      <w:pPr>
        <w:spacing w:before="240" w:after="0" w:line="240" w:lineRule="auto"/>
        <w:ind w:left="720"/>
        <w:rPr>
          <w:rFonts w:ascii="Arial" w:hAnsi="Arial" w:cs="Arial"/>
          <w:sz w:val="24"/>
          <w:szCs w:val="24"/>
        </w:rPr>
      </w:pPr>
      <w:r w:rsidRPr="001D33E7">
        <w:rPr>
          <w:rFonts w:ascii="Arial" w:hAnsi="Arial" w:cs="Arial"/>
          <w:b/>
          <w:bCs/>
          <w:sz w:val="24"/>
          <w:szCs w:val="24"/>
        </w:rPr>
        <w:t xml:space="preserve">Decision Making Process.  </w:t>
      </w:r>
      <w:r w:rsidRPr="001D33E7">
        <w:rPr>
          <w:rFonts w:ascii="Arial" w:hAnsi="Arial" w:cs="Arial"/>
          <w:sz w:val="24"/>
          <w:szCs w:val="24"/>
        </w:rPr>
        <w:t xml:space="preserve">All members of the RySG EC will participate in making decisions.  </w:t>
      </w:r>
    </w:p>
    <w:p w:rsidR="00AB33BE" w:rsidRPr="00AB33BE" w:rsidRDefault="00AB33BE" w:rsidP="00AB33BE">
      <w:pPr>
        <w:pStyle w:val="ListParagraph"/>
        <w:numPr>
          <w:ilvl w:val="0"/>
          <w:numId w:val="40"/>
        </w:numPr>
        <w:spacing w:before="120" w:after="0" w:line="240" w:lineRule="auto"/>
        <w:rPr>
          <w:rFonts w:ascii="Arial" w:hAnsi="Arial" w:cs="Arial"/>
          <w:sz w:val="24"/>
          <w:szCs w:val="24"/>
        </w:rPr>
      </w:pPr>
      <w:r w:rsidRPr="00AB33BE">
        <w:rPr>
          <w:rFonts w:ascii="Arial" w:hAnsi="Arial" w:cs="Arial"/>
          <w:sz w:val="24"/>
          <w:szCs w:val="24"/>
        </w:rPr>
        <w:t>Due to the small size of the EC, all significant decisions, whether by consensus or vote, require the participation of the full membership.</w:t>
      </w:r>
    </w:p>
    <w:p w:rsidR="004C6F4E" w:rsidRDefault="00AB33BE" w:rsidP="004C6F4E">
      <w:pPr>
        <w:pStyle w:val="ListParagraph"/>
        <w:numPr>
          <w:ilvl w:val="0"/>
          <w:numId w:val="40"/>
        </w:numPr>
        <w:spacing w:before="120" w:after="0" w:line="240" w:lineRule="auto"/>
        <w:rPr>
          <w:rFonts w:ascii="Arial" w:hAnsi="Arial" w:cs="Arial"/>
          <w:sz w:val="24"/>
          <w:szCs w:val="24"/>
        </w:rPr>
      </w:pPr>
      <w:r>
        <w:rPr>
          <w:rFonts w:ascii="Arial" w:hAnsi="Arial" w:cs="Arial"/>
          <w:sz w:val="24"/>
          <w:szCs w:val="24"/>
        </w:rPr>
        <w:t xml:space="preserve">Any RySG member may request the EC to assess consensus or conduct a vote on any decision or representation of a RySG position. </w:t>
      </w:r>
      <w:r w:rsidRPr="00AB33BE">
        <w:rPr>
          <w:rFonts w:ascii="Arial" w:hAnsi="Arial" w:cs="Arial"/>
          <w:sz w:val="24"/>
          <w:szCs w:val="24"/>
        </w:rPr>
        <w:t xml:space="preserve">  </w:t>
      </w:r>
    </w:p>
    <w:p w:rsidR="004C6F4E" w:rsidRDefault="00AB33BE" w:rsidP="004C6F4E">
      <w:pPr>
        <w:pStyle w:val="ListParagraph"/>
        <w:numPr>
          <w:ilvl w:val="0"/>
          <w:numId w:val="40"/>
        </w:numPr>
        <w:spacing w:before="120" w:after="0" w:line="240" w:lineRule="auto"/>
        <w:rPr>
          <w:rFonts w:ascii="Arial" w:hAnsi="Arial" w:cs="Arial"/>
          <w:sz w:val="24"/>
          <w:szCs w:val="24"/>
        </w:rPr>
      </w:pPr>
      <w:r w:rsidRPr="004C6F4E">
        <w:rPr>
          <w:rFonts w:ascii="Arial" w:hAnsi="Arial" w:cs="Arial"/>
          <w:sz w:val="24"/>
          <w:szCs w:val="24"/>
        </w:rPr>
        <w:t xml:space="preserve">Decisions will be made by consensus whenever possible.  </w:t>
      </w:r>
    </w:p>
    <w:p w:rsidR="00AB33BE" w:rsidRPr="004C6F4E" w:rsidRDefault="00AB33BE" w:rsidP="004C6F4E">
      <w:pPr>
        <w:pStyle w:val="ListParagraph"/>
        <w:numPr>
          <w:ilvl w:val="0"/>
          <w:numId w:val="40"/>
        </w:numPr>
        <w:spacing w:before="120" w:after="0" w:line="240" w:lineRule="auto"/>
        <w:rPr>
          <w:rFonts w:ascii="Arial" w:hAnsi="Arial" w:cs="Arial"/>
          <w:sz w:val="24"/>
          <w:szCs w:val="24"/>
        </w:rPr>
      </w:pPr>
      <w:r w:rsidRPr="004C6F4E">
        <w:rPr>
          <w:rFonts w:ascii="Arial" w:hAnsi="Arial" w:cs="Arial"/>
          <w:sz w:val="24"/>
          <w:szCs w:val="24"/>
        </w:rPr>
        <w:t xml:space="preserve">If the EC cannot resolve a decision by consensus, the Chair shall conduct a vote.  </w:t>
      </w:r>
    </w:p>
    <w:p w:rsidR="00AB33BE" w:rsidRPr="001D33E7" w:rsidRDefault="00AB33BE" w:rsidP="001D33E7">
      <w:pPr>
        <w:spacing w:before="240" w:after="0" w:line="240" w:lineRule="auto"/>
        <w:ind w:left="720"/>
        <w:rPr>
          <w:rFonts w:ascii="Arial" w:hAnsi="Arial" w:cs="Arial"/>
          <w:sz w:val="24"/>
          <w:szCs w:val="24"/>
        </w:rPr>
      </w:pPr>
      <w:r w:rsidRPr="001D33E7">
        <w:rPr>
          <w:rFonts w:ascii="Arial" w:hAnsi="Arial" w:cs="Arial"/>
          <w:b/>
          <w:sz w:val="24"/>
          <w:szCs w:val="24"/>
        </w:rPr>
        <w:t>Announcement/Reporting of RySG Meetings/Decisions.</w:t>
      </w:r>
      <w:r w:rsidRPr="001D33E7">
        <w:rPr>
          <w:rFonts w:ascii="Arial" w:hAnsi="Arial" w:cs="Arial"/>
          <w:sz w:val="24"/>
          <w:szCs w:val="24"/>
        </w:rPr>
        <w:t xml:space="preserve">  Wherever practicable, EC or other RySG meetings will be recorded and posted in an easily accessible and identified manner on the RySG’s public communication vehicle.  </w:t>
      </w:r>
    </w:p>
    <w:p w:rsidR="00AB33BE" w:rsidRPr="001D33E7" w:rsidRDefault="00AB33BE" w:rsidP="00F02C9E">
      <w:pPr>
        <w:spacing w:before="240" w:after="0" w:line="240" w:lineRule="auto"/>
        <w:ind w:left="2160" w:hanging="720"/>
        <w:rPr>
          <w:rFonts w:ascii="Arial" w:hAnsi="Arial" w:cs="Arial"/>
          <w:sz w:val="24"/>
          <w:szCs w:val="24"/>
        </w:rPr>
      </w:pPr>
      <w:r w:rsidRPr="001D33E7">
        <w:rPr>
          <w:rFonts w:ascii="Arial" w:hAnsi="Arial" w:cs="Arial"/>
          <w:sz w:val="24"/>
          <w:szCs w:val="24"/>
        </w:rPr>
        <w:t>1.</w:t>
      </w:r>
      <w:r w:rsidRPr="001D33E7">
        <w:rPr>
          <w:rFonts w:ascii="Arial" w:hAnsi="Arial" w:cs="Arial"/>
          <w:sz w:val="24"/>
          <w:szCs w:val="24"/>
        </w:rPr>
        <w:tab/>
        <w:t xml:space="preserve">EC decisions will be reported/published within </w:t>
      </w:r>
      <w:r>
        <w:rPr>
          <w:rFonts w:ascii="Arial" w:hAnsi="Arial" w:cs="Arial"/>
          <w:sz w:val="24"/>
          <w:szCs w:val="24"/>
        </w:rPr>
        <w:t>two business days of the decision being fully ratified by RySG members and duly documented.</w:t>
      </w:r>
      <w:r w:rsidRPr="001D33E7">
        <w:rPr>
          <w:rFonts w:ascii="Arial" w:hAnsi="Arial" w:cs="Arial"/>
          <w:sz w:val="24"/>
          <w:szCs w:val="24"/>
        </w:rPr>
        <w:t xml:space="preserve"> </w:t>
      </w:r>
      <w:r>
        <w:rPr>
          <w:rFonts w:ascii="Arial" w:hAnsi="Arial" w:cs="Arial"/>
          <w:sz w:val="24"/>
          <w:szCs w:val="24"/>
        </w:rPr>
        <w:t xml:space="preserve"> </w:t>
      </w:r>
      <w:r w:rsidRPr="001D33E7">
        <w:rPr>
          <w:rFonts w:ascii="Arial" w:hAnsi="Arial" w:cs="Arial"/>
          <w:sz w:val="24"/>
          <w:szCs w:val="24"/>
        </w:rPr>
        <w:t>;</w:t>
      </w:r>
    </w:p>
    <w:p w:rsidR="00AB33BE" w:rsidRPr="001D33E7" w:rsidRDefault="00AB33BE" w:rsidP="00F02C9E">
      <w:pPr>
        <w:spacing w:before="240" w:after="0" w:line="240" w:lineRule="auto"/>
        <w:ind w:left="2160" w:hanging="720"/>
        <w:rPr>
          <w:rFonts w:ascii="Arial" w:hAnsi="Arial" w:cs="Arial"/>
          <w:sz w:val="24"/>
          <w:szCs w:val="24"/>
        </w:rPr>
      </w:pPr>
      <w:r w:rsidRPr="001D33E7">
        <w:rPr>
          <w:rFonts w:ascii="Arial" w:hAnsi="Arial" w:cs="Arial"/>
          <w:sz w:val="24"/>
          <w:szCs w:val="24"/>
        </w:rPr>
        <w:t>2.</w:t>
      </w:r>
      <w:r w:rsidRPr="001D33E7">
        <w:rPr>
          <w:rFonts w:ascii="Arial" w:hAnsi="Arial" w:cs="Arial"/>
          <w:sz w:val="24"/>
          <w:szCs w:val="24"/>
        </w:rPr>
        <w:tab/>
        <w:t>Each report will clearly reflect the EC members who participated in the process, their votes, and any supplemental statements they submitted for the record.</w:t>
      </w:r>
    </w:p>
    <w:p w:rsidR="00AB33BE" w:rsidRPr="00CB2521" w:rsidRDefault="00AB33BE" w:rsidP="00413F10">
      <w:pPr>
        <w:pStyle w:val="NormalWeb"/>
        <w:shd w:val="clear" w:color="auto" w:fill="FFFFFF"/>
        <w:spacing w:before="360" w:after="0"/>
        <w:rPr>
          <w:rFonts w:ascii="Arial" w:hAnsi="Arial" w:cs="Arial"/>
          <w:b/>
          <w:bCs/>
          <w:color w:val="000000"/>
          <w:sz w:val="28"/>
          <w:szCs w:val="28"/>
        </w:rPr>
      </w:pPr>
      <w:r w:rsidRPr="00CB2521">
        <w:rPr>
          <w:rFonts w:ascii="Arial" w:hAnsi="Arial" w:cs="Arial"/>
          <w:b/>
          <w:bCs/>
          <w:color w:val="000000"/>
          <w:sz w:val="28"/>
          <w:szCs w:val="28"/>
        </w:rPr>
        <w:t>VI. Meetings</w:t>
      </w:r>
    </w:p>
    <w:p w:rsidR="00AB33BE" w:rsidRPr="008238DD" w:rsidRDefault="00AB33BE" w:rsidP="00CB2521">
      <w:pPr>
        <w:pStyle w:val="NormalWeb"/>
        <w:shd w:val="clear" w:color="auto" w:fill="FFFFFF"/>
        <w:spacing w:before="240" w:after="0"/>
        <w:rPr>
          <w:rFonts w:ascii="Arial" w:hAnsi="Arial" w:cs="Arial"/>
          <w:color w:val="000000"/>
        </w:rPr>
      </w:pPr>
      <w:r w:rsidRPr="008238DD">
        <w:rPr>
          <w:rFonts w:ascii="Arial" w:hAnsi="Arial" w:cs="Arial"/>
          <w:color w:val="000000"/>
        </w:rPr>
        <w:t xml:space="preserve">The RySG shall hold face-to-face meetings in conjunction with each public ICANN meeting,unless otherwise decided by vote of the RySG. Other face-to-face meetings may be held if approved by vote of the RySG. The Secretariat shall provide at least thirty (30) days advance notice for all face-to-face meetings. Whenever possible, the RySG shall provide the opportunity to participate in face-to-face meetings by teleconference from remote locations </w:t>
      </w:r>
    </w:p>
    <w:p w:rsidR="00AB33BE" w:rsidRPr="008238DD" w:rsidRDefault="00AB33BE" w:rsidP="00CB2521">
      <w:pPr>
        <w:pStyle w:val="NormalWeb"/>
        <w:shd w:val="clear" w:color="auto" w:fill="FFFFFF"/>
        <w:spacing w:before="240" w:after="0"/>
        <w:rPr>
          <w:rFonts w:ascii="Arial" w:hAnsi="Arial" w:cs="Arial"/>
          <w:color w:val="000000"/>
        </w:rPr>
      </w:pPr>
      <w:r w:rsidRPr="008238DD">
        <w:rPr>
          <w:rFonts w:ascii="Arial" w:hAnsi="Arial" w:cs="Arial"/>
          <w:color w:val="000000"/>
        </w:rPr>
        <w:lastRenderedPageBreak/>
        <w:t>The RySG shall also hold meetings by teleconference as scheduled by vote of the RySG. Except in cases when the RySG votes to hold a meeting with shorter notice because of an urgent need to schedule a meeting, the Secretariat shall provide at least fourteen (14) days advance notice for all teleconference meetings. Any or all Constituencies may consolidate all or a portion of any Constituency meetings with the RySG.</w:t>
      </w:r>
    </w:p>
    <w:p w:rsidR="00AB33BE" w:rsidRPr="008238DD" w:rsidRDefault="00AB33BE" w:rsidP="00CB2521">
      <w:pPr>
        <w:pStyle w:val="NormalWeb"/>
        <w:shd w:val="clear" w:color="auto" w:fill="FFFFFF"/>
        <w:spacing w:before="240" w:after="0"/>
        <w:rPr>
          <w:rFonts w:ascii="Arial" w:hAnsi="Arial" w:cs="Arial"/>
          <w:b/>
          <w:bCs/>
          <w:color w:val="000000"/>
        </w:rPr>
      </w:pPr>
      <w:r w:rsidRPr="008238DD">
        <w:rPr>
          <w:rFonts w:ascii="Arial" w:hAnsi="Arial" w:cs="Arial"/>
          <w:b/>
          <w:bCs/>
          <w:color w:val="000000"/>
        </w:rPr>
        <w:t>Quorum</w:t>
      </w:r>
    </w:p>
    <w:p w:rsidR="00AB33BE" w:rsidRPr="008238DD" w:rsidRDefault="00AB33BE" w:rsidP="00CB2521">
      <w:pPr>
        <w:pStyle w:val="NormalWeb"/>
        <w:shd w:val="clear" w:color="auto" w:fill="FFFFFF"/>
        <w:spacing w:before="240" w:after="0"/>
        <w:rPr>
          <w:rFonts w:ascii="Arial" w:hAnsi="Arial" w:cs="Arial"/>
          <w:color w:val="000000"/>
        </w:rPr>
      </w:pPr>
      <w:r w:rsidRPr="008238DD">
        <w:rPr>
          <w:rFonts w:ascii="Arial" w:hAnsi="Arial" w:cs="Arial"/>
          <w:color w:val="000000"/>
        </w:rPr>
        <w:t xml:space="preserve">A simple majority of the total number of all Active members shall constitute a quorum for voting at all meetings. If a quorum is not present at a meeting, the members not present may vote by email on any matter for a period not to exceed fourteen days following the meeting (an “Extended Meeting”). On any matter requiring a vote, if the total number of members voting (including recorded abstentions) is less than a majority of the total number of all Active members, then a quorum does not exist, and the vote shall not be valid. </w:t>
      </w:r>
    </w:p>
    <w:p w:rsidR="00AB33BE" w:rsidRPr="008238DD" w:rsidRDefault="00AB33BE" w:rsidP="00CB2521">
      <w:pPr>
        <w:pStyle w:val="NormalWeb"/>
        <w:shd w:val="clear" w:color="auto" w:fill="FFFFFF"/>
        <w:spacing w:before="240" w:after="0"/>
        <w:rPr>
          <w:rFonts w:ascii="Arial" w:hAnsi="Arial" w:cs="Arial"/>
          <w:b/>
          <w:bCs/>
          <w:color w:val="000000"/>
        </w:rPr>
      </w:pPr>
      <w:r w:rsidRPr="008238DD">
        <w:rPr>
          <w:rFonts w:ascii="Arial" w:hAnsi="Arial" w:cs="Arial"/>
          <w:b/>
          <w:bCs/>
          <w:color w:val="000000"/>
        </w:rPr>
        <w:t>Notices</w:t>
      </w:r>
    </w:p>
    <w:p w:rsidR="00AB33BE" w:rsidRPr="008238DD" w:rsidRDefault="00AB33BE" w:rsidP="00CB2521">
      <w:pPr>
        <w:pStyle w:val="NormalWeb"/>
        <w:shd w:val="clear" w:color="auto" w:fill="FFFFFF"/>
        <w:spacing w:before="240" w:after="0"/>
        <w:rPr>
          <w:rFonts w:ascii="Arial" w:hAnsi="Arial" w:cs="Arial"/>
          <w:color w:val="000000"/>
        </w:rPr>
      </w:pPr>
      <w:r w:rsidRPr="008238DD">
        <w:rPr>
          <w:rFonts w:ascii="Arial" w:hAnsi="Arial" w:cs="Arial"/>
          <w:color w:val="000000"/>
        </w:rPr>
        <w:t>All notices shall be sent by email to the email addresses maintained for all delegates of members of the RySG.</w:t>
      </w:r>
    </w:p>
    <w:p w:rsidR="00AB33BE" w:rsidRPr="008238DD" w:rsidRDefault="00AB33BE" w:rsidP="00CB2521">
      <w:pPr>
        <w:pStyle w:val="NormalWeb"/>
        <w:shd w:val="clear" w:color="auto" w:fill="FFFFFF"/>
        <w:spacing w:before="240" w:after="0"/>
        <w:rPr>
          <w:rFonts w:ascii="Arial" w:hAnsi="Arial" w:cs="Arial"/>
          <w:b/>
          <w:bCs/>
          <w:color w:val="000000"/>
        </w:rPr>
      </w:pPr>
      <w:r w:rsidRPr="008238DD">
        <w:rPr>
          <w:rFonts w:ascii="Arial" w:hAnsi="Arial" w:cs="Arial"/>
          <w:b/>
          <w:bCs/>
          <w:color w:val="000000"/>
        </w:rPr>
        <w:t>Record of Meetings</w:t>
      </w:r>
    </w:p>
    <w:p w:rsidR="00AB33BE" w:rsidRPr="008238DD" w:rsidRDefault="00AB33BE" w:rsidP="00413F10">
      <w:pPr>
        <w:pStyle w:val="NormalWeb"/>
        <w:shd w:val="clear" w:color="auto" w:fill="FFFFFF"/>
        <w:spacing w:before="240" w:after="0"/>
        <w:rPr>
          <w:rFonts w:ascii="Arial" w:hAnsi="Arial" w:cs="Arial"/>
          <w:b/>
          <w:bCs/>
          <w:color w:val="000000"/>
        </w:rPr>
      </w:pPr>
      <w:r w:rsidRPr="008238DD">
        <w:rPr>
          <w:rFonts w:ascii="Arial" w:hAnsi="Arial" w:cs="Arial"/>
          <w:color w:val="000000"/>
        </w:rPr>
        <w:t>Minutes of all meetings shall be kept in electronic form or audio form, or both, if feasible, and copies of the minutes (if available) shall be sent to the membership as soon as conveniently possible after each meeting.</w:t>
      </w:r>
    </w:p>
    <w:p w:rsidR="00AB33BE" w:rsidRPr="007714C6" w:rsidRDefault="00AB33BE" w:rsidP="00413F10">
      <w:pPr>
        <w:pStyle w:val="NormalWeb"/>
        <w:shd w:val="clear" w:color="auto" w:fill="FFFFFF"/>
        <w:spacing w:before="360" w:after="0"/>
        <w:rPr>
          <w:rFonts w:ascii="Arial" w:hAnsi="Arial" w:cs="Arial"/>
          <w:b/>
          <w:bCs/>
          <w:color w:val="000000"/>
          <w:sz w:val="28"/>
          <w:szCs w:val="28"/>
        </w:rPr>
      </w:pPr>
      <w:r w:rsidRPr="007714C6">
        <w:rPr>
          <w:rFonts w:ascii="Arial" w:hAnsi="Arial" w:cs="Arial"/>
          <w:b/>
          <w:bCs/>
          <w:color w:val="000000"/>
          <w:sz w:val="28"/>
          <w:szCs w:val="28"/>
        </w:rPr>
        <w:t>VII. Elections</w:t>
      </w:r>
    </w:p>
    <w:p w:rsidR="00AB33BE" w:rsidRPr="00425249" w:rsidRDefault="00AB33BE" w:rsidP="007714C6">
      <w:pPr>
        <w:pStyle w:val="NormalWeb"/>
        <w:shd w:val="clear" w:color="auto" w:fill="FFFFFF"/>
        <w:spacing w:before="240" w:after="0"/>
        <w:rPr>
          <w:rFonts w:ascii="Arial" w:hAnsi="Arial" w:cs="Arial"/>
        </w:rPr>
      </w:pPr>
      <w:r w:rsidRPr="008238DD">
        <w:rPr>
          <w:rFonts w:ascii="Arial" w:hAnsi="Arial" w:cs="Arial"/>
        </w:rPr>
        <w:t>The RySG shall elect such number of representatives (the “RySG Representatives”) to the GNSO Council as is set forth in the Bylaws of ICANN.  Elections shall be conducted in accordance with the voting procedures described in Article IX below, and in compliance with all applicable provisions of the ICANN By-Laws then in effect, including those relating to diversity and eligibility.</w:t>
      </w:r>
      <w:r>
        <w:rPr>
          <w:rFonts w:ascii="Arial" w:hAnsi="Arial" w:cs="Arial"/>
        </w:rPr>
        <w:t xml:space="preserve">  </w:t>
      </w:r>
      <w:r w:rsidRPr="00425249">
        <w:rPr>
          <w:rFonts w:ascii="Arial" w:hAnsi="Arial" w:cs="Arial"/>
        </w:rPr>
        <w:t xml:space="preserve">In order to promote broad representational diversity in accordance with principles contained in the ICANN Bylaws, no more than </w:t>
      </w:r>
      <w:r>
        <w:rPr>
          <w:rFonts w:ascii="Arial" w:hAnsi="Arial" w:cs="Arial"/>
        </w:rPr>
        <w:t>one (1)</w:t>
      </w:r>
      <w:r w:rsidRPr="00425249">
        <w:rPr>
          <w:rFonts w:ascii="Arial" w:hAnsi="Arial" w:cs="Arial"/>
        </w:rPr>
        <w:t xml:space="preserve"> of the elected RySG Council Representatives may come from the same geographic region</w:t>
      </w:r>
      <w:r>
        <w:rPr>
          <w:rFonts w:ascii="Arial" w:hAnsi="Arial" w:cs="Arial"/>
        </w:rPr>
        <w:t xml:space="preserve"> as defined in the ICANN Bylaws.</w:t>
      </w:r>
      <w:r w:rsidRPr="00425249">
        <w:rPr>
          <w:rFonts w:ascii="Arial" w:hAnsi="Arial" w:cs="Arial"/>
        </w:rPr>
        <w:t xml:space="preserve">  </w:t>
      </w:r>
    </w:p>
    <w:p w:rsidR="00AB33BE" w:rsidRPr="008238DD" w:rsidRDefault="00AB33BE" w:rsidP="007714C6">
      <w:pPr>
        <w:pStyle w:val="NormalWeb"/>
        <w:shd w:val="clear" w:color="auto" w:fill="FFFFFF"/>
        <w:spacing w:before="240" w:after="0"/>
        <w:rPr>
          <w:rFonts w:ascii="Arial" w:hAnsi="Arial" w:cs="Arial"/>
        </w:rPr>
      </w:pPr>
      <w:r w:rsidRPr="008238DD">
        <w:rPr>
          <w:rFonts w:ascii="Arial" w:hAnsi="Arial" w:cs="Arial"/>
        </w:rPr>
        <w:t>Each RySG Representative shall be elected for a term of two years and shall hold office until his or her successor is elected or until he or she sooner dies, resigns, is removed, becomes disqualified, or if the member that the Representative represents is suspended or terminated. No RySG Representative may serve more than two consecutive terms.</w:t>
      </w:r>
    </w:p>
    <w:p w:rsidR="00AB33BE" w:rsidRPr="008238DD" w:rsidRDefault="00AB33BE" w:rsidP="007714C6">
      <w:pPr>
        <w:pStyle w:val="NormalWeb"/>
        <w:shd w:val="clear" w:color="auto" w:fill="FFFFFF"/>
        <w:spacing w:before="240" w:after="0"/>
        <w:rPr>
          <w:rFonts w:ascii="Arial" w:hAnsi="Arial" w:cs="Arial"/>
        </w:rPr>
      </w:pPr>
      <w:r w:rsidRPr="008238DD">
        <w:rPr>
          <w:rFonts w:ascii="Arial" w:hAnsi="Arial" w:cs="Arial"/>
        </w:rPr>
        <w:t xml:space="preserve">Terms shall begin and end at the end of an annual ICANN meeting. No more than two terms shall end in the same year. Any vacancy occurring in an RySG Representative position shall be filled by election in accordance with Article IX below, and the term of the </w:t>
      </w:r>
      <w:r w:rsidRPr="008238DD">
        <w:rPr>
          <w:rFonts w:ascii="Arial" w:hAnsi="Arial" w:cs="Arial"/>
        </w:rPr>
        <w:lastRenderedPageBreak/>
        <w:t>RySG Representative elected to fill a vacancy shall be for the remainder of the original term.  In the case of an election for an expiring term, the election process must be initiated at least 90 days prior to the end of such term.</w:t>
      </w:r>
    </w:p>
    <w:p w:rsidR="00AB33BE" w:rsidRPr="008238DD" w:rsidRDefault="00AB33BE" w:rsidP="007714C6">
      <w:pPr>
        <w:pStyle w:val="NormalWeb"/>
        <w:shd w:val="clear" w:color="auto" w:fill="FFFFFF"/>
        <w:spacing w:before="240" w:after="0"/>
        <w:rPr>
          <w:rFonts w:ascii="Arial" w:hAnsi="Arial" w:cs="Arial"/>
        </w:rPr>
      </w:pPr>
      <w:r w:rsidRPr="008238DD">
        <w:rPr>
          <w:rFonts w:ascii="Arial" w:hAnsi="Arial" w:cs="Arial"/>
        </w:rPr>
        <w:t>If the RySG is allotted three seats on the GNSO Council, those seats will be elected as follows in accordance with the voting procedures in Article IX:</w:t>
      </w:r>
    </w:p>
    <w:p w:rsidR="00AB33BE" w:rsidRPr="008238DD" w:rsidRDefault="00AB33BE" w:rsidP="007714C6">
      <w:pPr>
        <w:numPr>
          <w:ilvl w:val="0"/>
          <w:numId w:val="32"/>
        </w:numPr>
        <w:spacing w:before="120" w:after="0" w:line="240" w:lineRule="auto"/>
        <w:rPr>
          <w:rFonts w:ascii="Arial" w:hAnsi="Arial" w:cs="Arial"/>
          <w:sz w:val="24"/>
          <w:szCs w:val="24"/>
        </w:rPr>
      </w:pPr>
      <w:r w:rsidRPr="008238DD">
        <w:rPr>
          <w:rFonts w:ascii="Arial" w:hAnsi="Arial" w:cs="Arial"/>
          <w:sz w:val="24"/>
          <w:szCs w:val="24"/>
        </w:rPr>
        <w:t>One representative will be elected by a simple majority of all Active Members where each member receives one vote (Simple Vote).</w:t>
      </w:r>
    </w:p>
    <w:p w:rsidR="00AB33BE" w:rsidRPr="008238DD" w:rsidRDefault="00AB33BE" w:rsidP="007714C6">
      <w:pPr>
        <w:numPr>
          <w:ilvl w:val="0"/>
          <w:numId w:val="32"/>
        </w:numPr>
        <w:tabs>
          <w:tab w:val="clear" w:pos="720"/>
        </w:tabs>
        <w:spacing w:before="120" w:after="0" w:line="240" w:lineRule="auto"/>
        <w:rPr>
          <w:rFonts w:ascii="Arial" w:hAnsi="Arial" w:cs="Arial"/>
          <w:sz w:val="24"/>
          <w:szCs w:val="24"/>
        </w:rPr>
      </w:pPr>
      <w:r w:rsidRPr="008238DD">
        <w:rPr>
          <w:rFonts w:ascii="Arial" w:hAnsi="Arial" w:cs="Arial"/>
          <w:sz w:val="24"/>
          <w:szCs w:val="24"/>
        </w:rPr>
        <w:t>One representative will be elected by a simple majority of all Active Member using the RySG Weighted Voting Model.</w:t>
      </w:r>
    </w:p>
    <w:p w:rsidR="00AB33BE" w:rsidRPr="008238DD" w:rsidRDefault="00AB33BE" w:rsidP="007714C6">
      <w:pPr>
        <w:pStyle w:val="PlainText"/>
        <w:numPr>
          <w:ilvl w:val="0"/>
          <w:numId w:val="32"/>
        </w:numPr>
        <w:spacing w:before="120"/>
        <w:rPr>
          <w:rFonts w:ascii="Arial" w:hAnsi="Arial" w:cs="Arial"/>
          <w:sz w:val="24"/>
          <w:szCs w:val="24"/>
          <w:lang w:val="en-CA"/>
        </w:rPr>
      </w:pPr>
      <w:r w:rsidRPr="008238DD">
        <w:rPr>
          <w:rFonts w:ascii="Arial" w:hAnsi="Arial" w:cs="Arial"/>
          <w:sz w:val="24"/>
          <w:szCs w:val="24"/>
        </w:rPr>
        <w:t xml:space="preserve">One representative will be elected by a simple majority of Active Members of both a Simple Vote and a Weighted Vote.  </w:t>
      </w:r>
      <w:r w:rsidRPr="008238DD">
        <w:rPr>
          <w:rFonts w:ascii="Arial" w:hAnsi="Arial" w:cs="Arial"/>
          <w:sz w:val="24"/>
          <w:szCs w:val="24"/>
          <w:lang w:val="en-CA"/>
        </w:rPr>
        <w:t>In the event there are opposing majorities on the Simple and Weighted Votes for the third councillor, the following will occur:</w:t>
      </w:r>
    </w:p>
    <w:p w:rsidR="00AB33BE" w:rsidRPr="008238DD" w:rsidRDefault="00AB33BE" w:rsidP="007714C6">
      <w:pPr>
        <w:pStyle w:val="PlainText"/>
        <w:numPr>
          <w:ilvl w:val="1"/>
          <w:numId w:val="32"/>
        </w:numPr>
        <w:spacing w:before="120"/>
        <w:rPr>
          <w:rFonts w:ascii="Arial" w:hAnsi="Arial" w:cs="Arial"/>
          <w:sz w:val="24"/>
          <w:szCs w:val="24"/>
          <w:lang w:val="en-CA"/>
        </w:rPr>
      </w:pPr>
      <w:r w:rsidRPr="008238DD">
        <w:rPr>
          <w:rFonts w:ascii="Arial" w:hAnsi="Arial" w:cs="Arial"/>
          <w:sz w:val="24"/>
          <w:szCs w:val="24"/>
          <w:lang w:val="en-CA"/>
        </w:rPr>
        <w:t>A group of at least three and no more than five volunteers will form a working group and make every effort to identify a candidate that both the Simple Vote and Weighted Vote will support.</w:t>
      </w:r>
    </w:p>
    <w:p w:rsidR="00AB33BE" w:rsidRPr="008238DD" w:rsidRDefault="00AB33BE" w:rsidP="007714C6">
      <w:pPr>
        <w:pStyle w:val="PlainText"/>
        <w:numPr>
          <w:ilvl w:val="1"/>
          <w:numId w:val="32"/>
        </w:numPr>
        <w:spacing w:before="120"/>
        <w:rPr>
          <w:rFonts w:ascii="Arial" w:hAnsi="Arial" w:cs="Arial"/>
          <w:sz w:val="24"/>
          <w:szCs w:val="24"/>
          <w:lang w:val="en-CA"/>
        </w:rPr>
      </w:pPr>
      <w:r w:rsidRPr="008238DD">
        <w:rPr>
          <w:rFonts w:ascii="Arial" w:hAnsi="Arial" w:cs="Arial"/>
          <w:sz w:val="24"/>
          <w:szCs w:val="24"/>
          <w:lang w:val="en-CA"/>
        </w:rPr>
        <w:t>While this search continues the outgoing councillor will continue to present their vote on behalf of the RyC.</w:t>
      </w:r>
    </w:p>
    <w:p w:rsidR="00AB33BE" w:rsidRPr="00AF56CC" w:rsidRDefault="00AB33BE" w:rsidP="00AF56CC">
      <w:pPr>
        <w:pStyle w:val="PlainText"/>
        <w:numPr>
          <w:ilvl w:val="1"/>
          <w:numId w:val="32"/>
        </w:numPr>
        <w:spacing w:before="120"/>
        <w:rPr>
          <w:rFonts w:ascii="Arial" w:hAnsi="Arial" w:cs="Arial"/>
          <w:sz w:val="24"/>
          <w:szCs w:val="24"/>
        </w:rPr>
      </w:pPr>
      <w:r w:rsidRPr="008238DD">
        <w:rPr>
          <w:rFonts w:ascii="Arial" w:hAnsi="Arial" w:cs="Arial"/>
          <w:sz w:val="24"/>
          <w:szCs w:val="24"/>
        </w:rPr>
        <w:t xml:space="preserve">The search will be limited to 10 calendar days. If after that time there is no agreement between the Simple and Weighted Vote on a new candidate, which shall be determined in a new vote, then the conflicting majorities will be resolved through the regular mechanism where the Simple and Weighted Vote are in conflict, i.e., the Weighted Vote shall prevail. However, the opposition of the Simple Vote will be noted and duly recorded as a matter of public record. </w:t>
      </w:r>
    </w:p>
    <w:p w:rsidR="00AB33BE" w:rsidRPr="008238DD" w:rsidRDefault="00AB33BE" w:rsidP="007714C6">
      <w:pPr>
        <w:pStyle w:val="NormalWeb"/>
        <w:shd w:val="clear" w:color="auto" w:fill="FFFFFF"/>
        <w:spacing w:before="240" w:after="0"/>
        <w:rPr>
          <w:rFonts w:ascii="Arial" w:hAnsi="Arial" w:cs="Arial"/>
          <w:color w:val="000000"/>
        </w:rPr>
      </w:pPr>
      <w:r w:rsidRPr="008238DD">
        <w:rPr>
          <w:rFonts w:ascii="Arial" w:hAnsi="Arial" w:cs="Arial"/>
        </w:rPr>
        <w:t xml:space="preserve">The RySG shall communicate the results of elections of RySG Representatives to the GNSO Council to its members and to each </w:t>
      </w:r>
      <w:r w:rsidRPr="007714C6">
        <w:rPr>
          <w:rFonts w:ascii="Arial" w:hAnsi="Arial" w:cs="Arial"/>
          <w:bCs/>
          <w:color w:val="000000"/>
        </w:rPr>
        <w:t>Interest Group</w:t>
      </w:r>
      <w:r w:rsidRPr="008238DD">
        <w:rPr>
          <w:rFonts w:ascii="Arial" w:hAnsi="Arial" w:cs="Arial"/>
        </w:rPr>
        <w:t>.</w:t>
      </w:r>
    </w:p>
    <w:p w:rsidR="00AB33BE" w:rsidRPr="00771145" w:rsidRDefault="00AB33BE" w:rsidP="00771145">
      <w:pPr>
        <w:pStyle w:val="NormalWeb"/>
        <w:shd w:val="clear" w:color="auto" w:fill="FFFFFF"/>
        <w:spacing w:before="360" w:after="0"/>
        <w:rPr>
          <w:rFonts w:ascii="Arial" w:hAnsi="Arial" w:cs="Arial"/>
          <w:b/>
          <w:bCs/>
          <w:color w:val="000000"/>
          <w:sz w:val="28"/>
          <w:szCs w:val="28"/>
        </w:rPr>
      </w:pPr>
      <w:r>
        <w:rPr>
          <w:rFonts w:ascii="Arial" w:hAnsi="Arial" w:cs="Arial"/>
          <w:b/>
          <w:bCs/>
          <w:color w:val="000000"/>
          <w:sz w:val="28"/>
          <w:szCs w:val="28"/>
        </w:rPr>
        <w:br w:type="page"/>
      </w:r>
      <w:r w:rsidRPr="007714C6">
        <w:rPr>
          <w:rFonts w:ascii="Arial" w:hAnsi="Arial" w:cs="Arial"/>
          <w:b/>
          <w:bCs/>
          <w:color w:val="000000"/>
          <w:sz w:val="28"/>
          <w:szCs w:val="28"/>
        </w:rPr>
        <w:lastRenderedPageBreak/>
        <w:t>VIII. GNSO Council Registries Stakeholder Group Representation</w:t>
      </w:r>
    </w:p>
    <w:p w:rsidR="00AB33BE" w:rsidRPr="008238DD" w:rsidRDefault="00AB33BE" w:rsidP="007714C6">
      <w:pPr>
        <w:pStyle w:val="NormalWeb"/>
        <w:shd w:val="clear" w:color="auto" w:fill="FFFFFF"/>
        <w:spacing w:before="240" w:after="0"/>
        <w:rPr>
          <w:rFonts w:ascii="Arial" w:hAnsi="Arial" w:cs="Arial"/>
          <w:color w:val="000000"/>
        </w:rPr>
      </w:pPr>
      <w:r w:rsidRPr="008238DD">
        <w:rPr>
          <w:rFonts w:ascii="Arial" w:hAnsi="Arial" w:cs="Arial"/>
          <w:color w:val="000000"/>
        </w:rPr>
        <w:t xml:space="preserve">Each member of the RySG may participate in the RySG in accordance with these Articles.  Delegates of </w:t>
      </w:r>
      <w:r>
        <w:rPr>
          <w:rFonts w:ascii="Arial" w:hAnsi="Arial" w:cs="Arial"/>
          <w:color w:val="000000"/>
        </w:rPr>
        <w:t xml:space="preserve">Interest Groups </w:t>
      </w:r>
      <w:r w:rsidRPr="008238DD">
        <w:rPr>
          <w:rFonts w:ascii="Arial" w:hAnsi="Arial" w:cs="Arial"/>
          <w:color w:val="000000"/>
        </w:rPr>
        <w:t>may participate in a non</w:t>
      </w:r>
      <w:r>
        <w:rPr>
          <w:rFonts w:ascii="Arial" w:hAnsi="Arial" w:cs="Arial"/>
          <w:color w:val="000000"/>
        </w:rPr>
        <w:t>-</w:t>
      </w:r>
      <w:r w:rsidRPr="008238DD">
        <w:rPr>
          <w:rFonts w:ascii="Arial" w:hAnsi="Arial" w:cs="Arial"/>
          <w:color w:val="000000"/>
        </w:rPr>
        <w:t>voting capacity in RySG meetings, but only the delegate, or alternate authorized to vote, of each member of the RySG may vote as provided in Article IX.</w:t>
      </w:r>
    </w:p>
    <w:p w:rsidR="00AB33BE" w:rsidRPr="008238DD" w:rsidRDefault="00AB33BE" w:rsidP="007714C6">
      <w:pPr>
        <w:pStyle w:val="NormalWeb"/>
        <w:shd w:val="clear" w:color="auto" w:fill="FFFFFF"/>
        <w:spacing w:before="240" w:after="0"/>
        <w:rPr>
          <w:rFonts w:ascii="Arial" w:hAnsi="Arial" w:cs="Arial"/>
          <w:bCs/>
          <w:color w:val="000000"/>
        </w:rPr>
      </w:pPr>
      <w:r w:rsidRPr="008238DD">
        <w:rPr>
          <w:rFonts w:ascii="Arial" w:hAnsi="Arial" w:cs="Arial"/>
          <w:color w:val="000000"/>
        </w:rPr>
        <w:t xml:space="preserve">Each RySG Representative is responsible for communicating to the GNSO Council the full range of views of the members of the RySG, including, but not limited to, RySG consensus positions. If the RySG has not provided direction on a substantial issue, each RySG Representative shall abstain from voting in the GNSO Council on that issue until direction is given by the RySG. In case of doubt whether an issue is substantial, each RySG Representative shall abstain from voting in the GNSO Council on that issue until direction is given by the RySG.  In cases where a RySG position has not been formed or where there are minority positions, then an RySG Representative must state that and then share the minority positions as well as his or her own personal view (provided it is identified as such), and then should cast RySG votes as determined by the RySG if a vote has been taken. </w:t>
      </w:r>
    </w:p>
    <w:p w:rsidR="00AB33BE" w:rsidRPr="008238DD" w:rsidRDefault="00AB33BE" w:rsidP="007714C6">
      <w:pPr>
        <w:pStyle w:val="NormalWeb"/>
        <w:shd w:val="clear" w:color="auto" w:fill="FFFFFF"/>
        <w:spacing w:before="240" w:after="0"/>
        <w:rPr>
          <w:rFonts w:ascii="Arial" w:hAnsi="Arial" w:cs="Arial"/>
          <w:b/>
          <w:bCs/>
          <w:color w:val="000000"/>
        </w:rPr>
      </w:pPr>
      <w:r w:rsidRPr="008238DD">
        <w:rPr>
          <w:rFonts w:ascii="Arial" w:hAnsi="Arial" w:cs="Arial"/>
          <w:bCs/>
          <w:color w:val="000000"/>
        </w:rPr>
        <w:t>Article IX, Voting</w:t>
      </w:r>
      <w:r w:rsidRPr="008238DD">
        <w:rPr>
          <w:rFonts w:ascii="Arial" w:hAnsi="Arial" w:cs="Arial"/>
          <w:b/>
          <w:bCs/>
          <w:color w:val="000000"/>
        </w:rPr>
        <w:t xml:space="preserve"> </w:t>
      </w:r>
      <w:r w:rsidRPr="008238DD">
        <w:rPr>
          <w:rFonts w:ascii="Arial" w:hAnsi="Arial" w:cs="Arial"/>
          <w:bCs/>
          <w:color w:val="000000"/>
        </w:rPr>
        <w:t xml:space="preserve">includes a table that </w:t>
      </w:r>
      <w:r w:rsidRPr="008238DD">
        <w:rPr>
          <w:rFonts w:ascii="Arial" w:hAnsi="Arial" w:cs="Arial"/>
        </w:rPr>
        <w:t>summarizes how RySG representatives would be required to vote on the GNSO Council in response to votes.</w:t>
      </w:r>
    </w:p>
    <w:p w:rsidR="00AB33BE" w:rsidRPr="00771145" w:rsidRDefault="00AB33BE" w:rsidP="00771145">
      <w:pPr>
        <w:pStyle w:val="NormalWeb"/>
        <w:shd w:val="clear" w:color="auto" w:fill="FFFFFF"/>
        <w:spacing w:before="360" w:after="0"/>
        <w:rPr>
          <w:rFonts w:ascii="Arial" w:hAnsi="Arial" w:cs="Arial"/>
          <w:b/>
          <w:bCs/>
          <w:color w:val="000000"/>
          <w:sz w:val="28"/>
          <w:szCs w:val="28"/>
        </w:rPr>
      </w:pPr>
      <w:r w:rsidRPr="007714C6">
        <w:rPr>
          <w:rFonts w:ascii="Arial" w:hAnsi="Arial" w:cs="Arial"/>
          <w:b/>
          <w:bCs/>
          <w:color w:val="000000"/>
          <w:sz w:val="28"/>
          <w:szCs w:val="28"/>
        </w:rPr>
        <w:t>IX. Voting</w:t>
      </w:r>
    </w:p>
    <w:p w:rsidR="00AB33BE" w:rsidRPr="008238DD" w:rsidRDefault="00AB33BE" w:rsidP="007714C6">
      <w:pPr>
        <w:pStyle w:val="NormalWeb"/>
        <w:shd w:val="clear" w:color="auto" w:fill="FFFFFF"/>
        <w:spacing w:before="240" w:after="0"/>
        <w:rPr>
          <w:rFonts w:ascii="Arial" w:hAnsi="Arial" w:cs="Arial"/>
          <w:color w:val="000000"/>
        </w:rPr>
      </w:pPr>
      <w:r w:rsidRPr="008238DD">
        <w:rPr>
          <w:rFonts w:ascii="Arial" w:hAnsi="Arial" w:cs="Arial"/>
          <w:color w:val="000000"/>
        </w:rPr>
        <w:t>In general, the RySG should operate using a rough consensus approach.  Every effort should be made to arrive at decisions that most or all of the members are willing to support.  Voting should be used only in one or more of the following circumstances:</w:t>
      </w:r>
    </w:p>
    <w:p w:rsidR="00AB33BE" w:rsidRPr="008238DD" w:rsidRDefault="00AB33BE" w:rsidP="007714C6">
      <w:pPr>
        <w:pStyle w:val="NormalWeb"/>
        <w:numPr>
          <w:ilvl w:val="0"/>
          <w:numId w:val="29"/>
        </w:numPr>
        <w:shd w:val="clear" w:color="auto" w:fill="FFFFFF"/>
        <w:spacing w:before="120" w:after="0"/>
        <w:rPr>
          <w:rFonts w:ascii="Arial" w:hAnsi="Arial" w:cs="Arial"/>
          <w:color w:val="000000"/>
        </w:rPr>
      </w:pPr>
      <w:r w:rsidRPr="008238DD">
        <w:rPr>
          <w:rFonts w:ascii="Arial" w:hAnsi="Arial" w:cs="Arial"/>
          <w:color w:val="000000"/>
        </w:rPr>
        <w:t>Reasonable effort has been made to reach rough consensus and there is agreement that it will not be possible to reach rough consensus in required timeframes.</w:t>
      </w:r>
    </w:p>
    <w:p w:rsidR="00AB33BE" w:rsidRPr="008238DD" w:rsidRDefault="00AB33BE" w:rsidP="007714C6">
      <w:pPr>
        <w:pStyle w:val="NormalWeb"/>
        <w:numPr>
          <w:ilvl w:val="0"/>
          <w:numId w:val="29"/>
        </w:numPr>
        <w:shd w:val="clear" w:color="auto" w:fill="FFFFFF"/>
        <w:spacing w:before="120" w:after="0"/>
        <w:rPr>
          <w:rFonts w:ascii="Arial" w:hAnsi="Arial" w:cs="Arial"/>
          <w:color w:val="000000"/>
        </w:rPr>
      </w:pPr>
      <w:r w:rsidRPr="008238DD">
        <w:rPr>
          <w:rFonts w:ascii="Arial" w:hAnsi="Arial" w:cs="Arial"/>
          <w:color w:val="000000"/>
        </w:rPr>
        <w:t>An official vote is needed for the purposes of an election, action on a motion or determination of the level of support for an RySG position.</w:t>
      </w:r>
    </w:p>
    <w:p w:rsidR="00AB33BE" w:rsidRPr="008238DD" w:rsidRDefault="00AB33BE" w:rsidP="007714C6">
      <w:pPr>
        <w:pStyle w:val="NormalWeb"/>
        <w:shd w:val="clear" w:color="auto" w:fill="FFFFFF"/>
        <w:spacing w:before="240" w:after="0"/>
        <w:rPr>
          <w:rFonts w:ascii="Arial" w:hAnsi="Arial" w:cs="Arial"/>
          <w:color w:val="000000"/>
        </w:rPr>
      </w:pPr>
      <w:r w:rsidRPr="008238DD">
        <w:rPr>
          <w:rFonts w:ascii="Arial" w:hAnsi="Arial" w:cs="Arial"/>
          <w:color w:val="000000"/>
        </w:rPr>
        <w:t>Whenever an election is to be held, or a vote is to be taken on a RySG position, a motion or any other subject matter requiring a vote pursuant to these Articles, RySG voting will occur as follows except as noted elsewhere in these Articles for the election of GNSO Councilors:</w:t>
      </w:r>
    </w:p>
    <w:p w:rsidR="00AB33BE" w:rsidRPr="008238DD" w:rsidRDefault="00AB33BE" w:rsidP="007714C6">
      <w:pPr>
        <w:pStyle w:val="NormalWeb"/>
        <w:numPr>
          <w:ilvl w:val="1"/>
          <w:numId w:val="38"/>
        </w:numPr>
        <w:shd w:val="clear" w:color="auto" w:fill="FFFFFF"/>
        <w:tabs>
          <w:tab w:val="clear" w:pos="1440"/>
          <w:tab w:val="num" w:pos="720"/>
        </w:tabs>
        <w:spacing w:before="120" w:after="0"/>
        <w:ind w:left="720"/>
        <w:rPr>
          <w:rFonts w:ascii="Arial" w:hAnsi="Arial" w:cs="Arial"/>
          <w:color w:val="000000"/>
        </w:rPr>
      </w:pPr>
      <w:r w:rsidRPr="008238DD">
        <w:rPr>
          <w:rFonts w:ascii="Arial" w:hAnsi="Arial" w:cs="Arial"/>
          <w:color w:val="000000"/>
        </w:rPr>
        <w:t>There will first be a vote of all Active Members with each member receiving one vote (</w:t>
      </w:r>
      <w:r w:rsidRPr="008238DD">
        <w:rPr>
          <w:rFonts w:ascii="Arial" w:hAnsi="Arial" w:cs="Arial"/>
          <w:b/>
          <w:color w:val="000000"/>
        </w:rPr>
        <w:t>Simple Vote</w:t>
      </w:r>
      <w:r w:rsidRPr="008238DD">
        <w:rPr>
          <w:rFonts w:ascii="Arial" w:hAnsi="Arial" w:cs="Arial"/>
          <w:color w:val="000000"/>
        </w:rPr>
        <w:t>).  Time permitting, a limited period not to exceed four calendar days will be allowed for email voting.</w:t>
      </w:r>
    </w:p>
    <w:p w:rsidR="00AB33BE" w:rsidRPr="008238DD" w:rsidRDefault="00AB33BE" w:rsidP="007714C6">
      <w:pPr>
        <w:pStyle w:val="NormalWeb"/>
        <w:numPr>
          <w:ilvl w:val="1"/>
          <w:numId w:val="38"/>
        </w:numPr>
        <w:shd w:val="clear" w:color="auto" w:fill="FFFFFF"/>
        <w:tabs>
          <w:tab w:val="clear" w:pos="1440"/>
          <w:tab w:val="num" w:pos="720"/>
        </w:tabs>
        <w:spacing w:before="120" w:after="0"/>
        <w:ind w:left="720"/>
        <w:rPr>
          <w:rFonts w:ascii="Arial" w:hAnsi="Arial" w:cs="Arial"/>
          <w:color w:val="000000"/>
        </w:rPr>
      </w:pPr>
      <w:r w:rsidRPr="008238DD">
        <w:rPr>
          <w:rFonts w:ascii="Arial" w:hAnsi="Arial" w:cs="Arial"/>
          <w:color w:val="000000"/>
        </w:rPr>
        <w:t>Immediately after the Simple Vote, the RySG Chair will ask if any Active Members request alternate voting procedures (</w:t>
      </w:r>
      <w:r w:rsidRPr="008238DD">
        <w:rPr>
          <w:rFonts w:ascii="Arial" w:hAnsi="Arial" w:cs="Arial"/>
          <w:b/>
          <w:color w:val="000000"/>
        </w:rPr>
        <w:t>Weighted Vote</w:t>
      </w:r>
      <w:r w:rsidRPr="008238DD">
        <w:rPr>
          <w:rStyle w:val="FootnoteReference"/>
          <w:rFonts w:ascii="Arial" w:hAnsi="Arial" w:cs="Arial"/>
          <w:color w:val="000000"/>
        </w:rPr>
        <w:footnoteReference w:id="2"/>
      </w:r>
      <w:r w:rsidRPr="008238DD">
        <w:rPr>
          <w:rFonts w:ascii="Arial" w:hAnsi="Arial" w:cs="Arial"/>
          <w:color w:val="000000"/>
        </w:rPr>
        <w:t xml:space="preserve">).  If there are no such </w:t>
      </w:r>
      <w:r w:rsidRPr="008238DD">
        <w:rPr>
          <w:rFonts w:ascii="Arial" w:hAnsi="Arial" w:cs="Arial"/>
          <w:color w:val="000000"/>
        </w:rPr>
        <w:lastRenderedPageBreak/>
        <w:t>requests, the Chair with general concurrence of the membership may grant a period of time not to exceed four calendar days in which members may request a Weighted Vote.</w:t>
      </w:r>
    </w:p>
    <w:p w:rsidR="00AB33BE" w:rsidRPr="008238DD" w:rsidRDefault="00AB33BE" w:rsidP="007714C6">
      <w:pPr>
        <w:pStyle w:val="NormalWeb"/>
        <w:numPr>
          <w:ilvl w:val="1"/>
          <w:numId w:val="38"/>
        </w:numPr>
        <w:shd w:val="clear" w:color="auto" w:fill="FFFFFF"/>
        <w:tabs>
          <w:tab w:val="clear" w:pos="1440"/>
          <w:tab w:val="num" w:pos="720"/>
        </w:tabs>
        <w:spacing w:before="120" w:after="0"/>
        <w:ind w:left="720"/>
        <w:rPr>
          <w:rFonts w:ascii="Arial" w:hAnsi="Arial" w:cs="Arial"/>
          <w:color w:val="000000"/>
        </w:rPr>
      </w:pPr>
      <w:r w:rsidRPr="008238DD">
        <w:rPr>
          <w:rFonts w:ascii="Arial" w:hAnsi="Arial" w:cs="Arial"/>
          <w:color w:val="000000"/>
        </w:rPr>
        <w:t>If no member objects to the results of Simple Voting, then the Simple Vote will be used as applicable.</w:t>
      </w:r>
    </w:p>
    <w:p w:rsidR="00AB33BE" w:rsidRPr="007714C6" w:rsidRDefault="00AB33BE" w:rsidP="007714C6">
      <w:pPr>
        <w:pStyle w:val="NormalWeb"/>
        <w:numPr>
          <w:ilvl w:val="1"/>
          <w:numId w:val="38"/>
        </w:numPr>
        <w:shd w:val="clear" w:color="auto" w:fill="FFFFFF"/>
        <w:tabs>
          <w:tab w:val="clear" w:pos="1440"/>
          <w:tab w:val="num" w:pos="720"/>
        </w:tabs>
        <w:spacing w:before="120" w:after="0"/>
        <w:ind w:left="720"/>
        <w:rPr>
          <w:rFonts w:ascii="Arial" w:hAnsi="Arial" w:cs="Arial"/>
          <w:color w:val="000000"/>
        </w:rPr>
      </w:pPr>
      <w:r w:rsidRPr="008238DD">
        <w:rPr>
          <w:rFonts w:ascii="Arial" w:hAnsi="Arial" w:cs="Arial"/>
          <w:color w:val="000000"/>
        </w:rPr>
        <w:t>If any member requests a Weighted Vote, the Simple Vote will not be used and a Weighted Vote will occur as defined below.</w:t>
      </w:r>
    </w:p>
    <w:p w:rsidR="00AB33BE" w:rsidRPr="008238DD" w:rsidRDefault="00AB33BE" w:rsidP="007714C6">
      <w:pPr>
        <w:pStyle w:val="NormalWeb"/>
        <w:shd w:val="clear" w:color="auto" w:fill="FFFFFF"/>
        <w:spacing w:before="240" w:after="0"/>
        <w:rPr>
          <w:rFonts w:ascii="Arial" w:hAnsi="Arial" w:cs="Arial"/>
          <w:color w:val="000000"/>
        </w:rPr>
      </w:pPr>
      <w:r w:rsidRPr="008238DD">
        <w:rPr>
          <w:rFonts w:ascii="Arial" w:hAnsi="Arial" w:cs="Arial"/>
          <w:color w:val="000000"/>
          <w:u w:val="single"/>
        </w:rPr>
        <w:t>Weighted Vote Procedures</w:t>
      </w:r>
    </w:p>
    <w:p w:rsidR="00AB33BE" w:rsidRPr="008238DD" w:rsidRDefault="00AB33BE" w:rsidP="007714C6">
      <w:pPr>
        <w:pStyle w:val="NormalWeb"/>
        <w:shd w:val="clear" w:color="auto" w:fill="FFFFFF"/>
        <w:spacing w:before="240" w:after="0"/>
        <w:rPr>
          <w:rFonts w:ascii="Arial" w:hAnsi="Arial" w:cs="Arial"/>
          <w:color w:val="000000"/>
        </w:rPr>
      </w:pPr>
      <w:r w:rsidRPr="008238DD">
        <w:rPr>
          <w:rFonts w:ascii="Arial" w:hAnsi="Arial" w:cs="Arial"/>
          <w:color w:val="000000"/>
        </w:rPr>
        <w:t>A Weighted Vote shall involve counting of votes in two ways and the two results will be applied using the voting thresholds defined below: 1) one vote per member (Simple Vote); 2) one vote using weighted voting as defined in the following (Weighted Vote).</w:t>
      </w:r>
    </w:p>
    <w:p w:rsidR="00AB33BE" w:rsidRPr="008238DD" w:rsidRDefault="00AB33BE" w:rsidP="00960E9D">
      <w:pPr>
        <w:pStyle w:val="NormalWeb"/>
        <w:shd w:val="clear" w:color="auto" w:fill="FFFFFF"/>
        <w:spacing w:before="240" w:after="0"/>
        <w:rPr>
          <w:rFonts w:ascii="Arial" w:hAnsi="Arial" w:cs="Arial"/>
          <w:color w:val="000000"/>
        </w:rPr>
      </w:pPr>
      <w:r w:rsidRPr="008238DD">
        <w:rPr>
          <w:rFonts w:ascii="Arial" w:hAnsi="Arial" w:cs="Arial"/>
          <w:color w:val="000000"/>
        </w:rPr>
        <w:t>Using data from the previous calendar year or such other period as the RySG may decide, each member will be assigned votes by taking the average of assigned values using the table below where voting tiers are defined both by 1) total number of domain names registered at the end of the period and 2) the total amount of ICANN fees paid.</w:t>
      </w:r>
    </w:p>
    <w:p w:rsidR="00AB33BE" w:rsidRPr="008238DD" w:rsidRDefault="00AB33BE" w:rsidP="00D979C5">
      <w:pPr>
        <w:pStyle w:val="NormalWeb"/>
        <w:shd w:val="clear" w:color="auto" w:fill="FFFFFF"/>
        <w:spacing w:before="0" w:after="0" w:line="480" w:lineRule="auto"/>
        <w:rPr>
          <w:rFonts w:ascii="Arial" w:hAnsi="Arial" w:cs="Arial"/>
          <w:color w:val="000000"/>
        </w:rPr>
      </w:pPr>
    </w:p>
    <w:tbl>
      <w:tblPr>
        <w:tblW w:w="7568"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2676"/>
        <w:gridCol w:w="2676"/>
        <w:gridCol w:w="2216"/>
      </w:tblGrid>
      <w:tr w:rsidR="00AB33BE" w:rsidRPr="008238DD" w:rsidTr="00960E9D">
        <w:trPr>
          <w:trHeight w:val="315"/>
        </w:trPr>
        <w:tc>
          <w:tcPr>
            <w:tcW w:w="5352" w:type="dxa"/>
            <w:gridSpan w:val="2"/>
            <w:tcBorders>
              <w:top w:val="single" w:sz="8" w:space="0" w:color="auto"/>
            </w:tcBorders>
            <w:noWrap/>
            <w:vAlign w:val="bottom"/>
          </w:tcPr>
          <w:p w:rsidR="00AB33BE" w:rsidRPr="008238DD" w:rsidRDefault="00AB33BE" w:rsidP="00960E9D">
            <w:pPr>
              <w:spacing w:after="0" w:line="240" w:lineRule="auto"/>
              <w:jc w:val="center"/>
              <w:rPr>
                <w:rFonts w:ascii="Arial" w:hAnsi="Arial" w:cs="Arial"/>
                <w:b/>
                <w:bCs/>
                <w:color w:val="000000"/>
                <w:sz w:val="24"/>
                <w:szCs w:val="24"/>
              </w:rPr>
            </w:pPr>
            <w:r w:rsidRPr="008238DD">
              <w:rPr>
                <w:rFonts w:ascii="Arial" w:hAnsi="Arial" w:cs="Arial"/>
                <w:b/>
                <w:bCs/>
                <w:sz w:val="24"/>
                <w:szCs w:val="24"/>
              </w:rPr>
              <w:t>Voting Tiers</w:t>
            </w:r>
          </w:p>
        </w:tc>
        <w:tc>
          <w:tcPr>
            <w:tcW w:w="2216" w:type="dxa"/>
            <w:tcBorders>
              <w:top w:val="single" w:sz="8" w:space="0" w:color="auto"/>
            </w:tcBorders>
            <w:noWrap/>
            <w:vAlign w:val="bottom"/>
          </w:tcPr>
          <w:p w:rsidR="00AB33BE" w:rsidRPr="008238DD" w:rsidRDefault="00AB33BE" w:rsidP="00960E9D">
            <w:pPr>
              <w:spacing w:after="0" w:line="240" w:lineRule="auto"/>
              <w:jc w:val="center"/>
              <w:rPr>
                <w:rFonts w:ascii="Arial" w:hAnsi="Arial" w:cs="Arial"/>
                <w:b/>
                <w:bCs/>
                <w:color w:val="000000"/>
                <w:sz w:val="24"/>
                <w:szCs w:val="24"/>
              </w:rPr>
            </w:pPr>
            <w:r w:rsidRPr="008238DD">
              <w:rPr>
                <w:rFonts w:ascii="Arial" w:hAnsi="Arial" w:cs="Arial"/>
                <w:b/>
                <w:bCs/>
                <w:color w:val="000000"/>
                <w:sz w:val="24"/>
                <w:szCs w:val="24"/>
              </w:rPr>
              <w:t>Assigned Value</w:t>
            </w:r>
          </w:p>
        </w:tc>
      </w:tr>
      <w:tr w:rsidR="00AB33BE" w:rsidRPr="008238DD" w:rsidTr="00960E9D">
        <w:trPr>
          <w:trHeight w:val="315"/>
        </w:trPr>
        <w:tc>
          <w:tcPr>
            <w:tcW w:w="2676" w:type="dxa"/>
            <w:shd w:val="clear" w:color="auto" w:fill="FFFFFF"/>
            <w:noWrap/>
            <w:vAlign w:val="bottom"/>
          </w:tcPr>
          <w:p w:rsidR="00AB33BE" w:rsidRPr="008238DD" w:rsidRDefault="00AB33BE" w:rsidP="00960E9D">
            <w:pPr>
              <w:spacing w:after="0" w:line="240" w:lineRule="auto"/>
              <w:jc w:val="center"/>
              <w:rPr>
                <w:rFonts w:ascii="Arial" w:hAnsi="Arial" w:cs="Arial"/>
                <w:color w:val="000000"/>
                <w:sz w:val="24"/>
                <w:szCs w:val="24"/>
              </w:rPr>
            </w:pPr>
            <w:r w:rsidRPr="008238DD">
              <w:rPr>
                <w:rFonts w:ascii="Arial" w:hAnsi="Arial" w:cs="Arial"/>
                <w:color w:val="000000"/>
                <w:sz w:val="24"/>
                <w:szCs w:val="24"/>
              </w:rPr>
              <w:t>1</w:t>
            </w:r>
          </w:p>
        </w:tc>
        <w:tc>
          <w:tcPr>
            <w:tcW w:w="2676" w:type="dxa"/>
            <w:shd w:val="clear" w:color="auto" w:fill="FFFFFF"/>
            <w:noWrap/>
            <w:vAlign w:val="bottom"/>
          </w:tcPr>
          <w:p w:rsidR="00AB33BE" w:rsidRPr="008238DD" w:rsidRDefault="00AB33BE" w:rsidP="00960E9D">
            <w:pPr>
              <w:spacing w:after="0" w:line="240" w:lineRule="auto"/>
              <w:jc w:val="center"/>
              <w:rPr>
                <w:rFonts w:ascii="Arial" w:hAnsi="Arial" w:cs="Arial"/>
                <w:color w:val="000000"/>
                <w:sz w:val="24"/>
                <w:szCs w:val="24"/>
              </w:rPr>
            </w:pPr>
            <w:r w:rsidRPr="008238DD">
              <w:rPr>
                <w:rFonts w:ascii="Arial" w:hAnsi="Arial" w:cs="Arial"/>
                <w:color w:val="000000"/>
                <w:sz w:val="24"/>
                <w:szCs w:val="24"/>
              </w:rPr>
              <w:t>24,999</w:t>
            </w:r>
          </w:p>
        </w:tc>
        <w:tc>
          <w:tcPr>
            <w:tcW w:w="2216" w:type="dxa"/>
            <w:shd w:val="clear" w:color="auto" w:fill="FFFFFF"/>
            <w:noWrap/>
            <w:vAlign w:val="bottom"/>
          </w:tcPr>
          <w:p w:rsidR="00AB33BE" w:rsidRPr="008238DD" w:rsidRDefault="00AB33BE" w:rsidP="00960E9D">
            <w:pPr>
              <w:spacing w:after="0" w:line="240" w:lineRule="auto"/>
              <w:jc w:val="center"/>
              <w:rPr>
                <w:rFonts w:ascii="Arial" w:hAnsi="Arial" w:cs="Arial"/>
                <w:color w:val="000000"/>
                <w:sz w:val="24"/>
                <w:szCs w:val="24"/>
              </w:rPr>
            </w:pPr>
            <w:r w:rsidRPr="008238DD">
              <w:rPr>
                <w:rFonts w:ascii="Arial" w:hAnsi="Arial" w:cs="Arial"/>
                <w:color w:val="000000"/>
                <w:sz w:val="24"/>
                <w:szCs w:val="24"/>
              </w:rPr>
              <w:t>1</w:t>
            </w:r>
          </w:p>
        </w:tc>
      </w:tr>
      <w:tr w:rsidR="00AB33BE" w:rsidRPr="008238DD" w:rsidTr="00960E9D">
        <w:trPr>
          <w:trHeight w:val="315"/>
        </w:trPr>
        <w:tc>
          <w:tcPr>
            <w:tcW w:w="2676" w:type="dxa"/>
            <w:shd w:val="clear" w:color="auto" w:fill="FFFFFF"/>
            <w:noWrap/>
            <w:vAlign w:val="bottom"/>
          </w:tcPr>
          <w:p w:rsidR="00AB33BE" w:rsidRPr="008238DD" w:rsidRDefault="00AB33BE" w:rsidP="00960E9D">
            <w:pPr>
              <w:spacing w:after="0" w:line="240" w:lineRule="auto"/>
              <w:jc w:val="center"/>
              <w:rPr>
                <w:rFonts w:ascii="Arial" w:hAnsi="Arial" w:cs="Arial"/>
                <w:color w:val="000000"/>
                <w:sz w:val="24"/>
                <w:szCs w:val="24"/>
              </w:rPr>
            </w:pPr>
            <w:r w:rsidRPr="008238DD">
              <w:rPr>
                <w:rFonts w:ascii="Arial" w:hAnsi="Arial" w:cs="Arial"/>
                <w:color w:val="000000"/>
                <w:sz w:val="24"/>
                <w:szCs w:val="24"/>
              </w:rPr>
              <w:t>25,000</w:t>
            </w:r>
          </w:p>
        </w:tc>
        <w:tc>
          <w:tcPr>
            <w:tcW w:w="2676" w:type="dxa"/>
            <w:shd w:val="clear" w:color="auto" w:fill="FFFFFF"/>
            <w:noWrap/>
            <w:vAlign w:val="bottom"/>
          </w:tcPr>
          <w:p w:rsidR="00AB33BE" w:rsidRPr="008238DD" w:rsidRDefault="00AB33BE" w:rsidP="00960E9D">
            <w:pPr>
              <w:spacing w:after="0" w:line="240" w:lineRule="auto"/>
              <w:jc w:val="center"/>
              <w:rPr>
                <w:rFonts w:ascii="Arial" w:hAnsi="Arial" w:cs="Arial"/>
                <w:color w:val="000000"/>
                <w:sz w:val="24"/>
                <w:szCs w:val="24"/>
              </w:rPr>
            </w:pPr>
            <w:r w:rsidRPr="008238DD">
              <w:rPr>
                <w:rFonts w:ascii="Arial" w:hAnsi="Arial" w:cs="Arial"/>
                <w:color w:val="000000"/>
                <w:sz w:val="24"/>
                <w:szCs w:val="24"/>
              </w:rPr>
              <w:t>49,999</w:t>
            </w:r>
          </w:p>
        </w:tc>
        <w:tc>
          <w:tcPr>
            <w:tcW w:w="2216" w:type="dxa"/>
            <w:shd w:val="clear" w:color="auto" w:fill="FFFFFF"/>
            <w:noWrap/>
            <w:vAlign w:val="bottom"/>
          </w:tcPr>
          <w:p w:rsidR="00AB33BE" w:rsidRPr="008238DD" w:rsidRDefault="00AB33BE" w:rsidP="00960E9D">
            <w:pPr>
              <w:spacing w:after="0" w:line="240" w:lineRule="auto"/>
              <w:jc w:val="center"/>
              <w:rPr>
                <w:rFonts w:ascii="Arial" w:hAnsi="Arial" w:cs="Arial"/>
                <w:color w:val="000000"/>
                <w:sz w:val="24"/>
                <w:szCs w:val="24"/>
              </w:rPr>
            </w:pPr>
            <w:r w:rsidRPr="008238DD">
              <w:rPr>
                <w:rFonts w:ascii="Arial" w:hAnsi="Arial" w:cs="Arial"/>
                <w:color w:val="000000"/>
                <w:sz w:val="24"/>
                <w:szCs w:val="24"/>
              </w:rPr>
              <w:t>3</w:t>
            </w:r>
          </w:p>
        </w:tc>
      </w:tr>
      <w:tr w:rsidR="00AB33BE" w:rsidRPr="008238DD" w:rsidTr="00960E9D">
        <w:trPr>
          <w:trHeight w:val="315"/>
        </w:trPr>
        <w:tc>
          <w:tcPr>
            <w:tcW w:w="2676" w:type="dxa"/>
            <w:shd w:val="clear" w:color="auto" w:fill="FFFFFF"/>
            <w:noWrap/>
            <w:vAlign w:val="bottom"/>
          </w:tcPr>
          <w:p w:rsidR="00AB33BE" w:rsidRPr="008238DD" w:rsidRDefault="00AB33BE" w:rsidP="00960E9D">
            <w:pPr>
              <w:spacing w:after="0" w:line="240" w:lineRule="auto"/>
              <w:jc w:val="center"/>
              <w:rPr>
                <w:rFonts w:ascii="Arial" w:hAnsi="Arial" w:cs="Arial"/>
                <w:color w:val="000000"/>
                <w:sz w:val="24"/>
                <w:szCs w:val="24"/>
              </w:rPr>
            </w:pPr>
            <w:r w:rsidRPr="008238DD">
              <w:rPr>
                <w:rFonts w:ascii="Arial" w:hAnsi="Arial" w:cs="Arial"/>
                <w:color w:val="000000"/>
                <w:sz w:val="24"/>
                <w:szCs w:val="24"/>
              </w:rPr>
              <w:t>50,000</w:t>
            </w:r>
          </w:p>
        </w:tc>
        <w:tc>
          <w:tcPr>
            <w:tcW w:w="2676" w:type="dxa"/>
            <w:shd w:val="clear" w:color="auto" w:fill="FFFFFF"/>
            <w:noWrap/>
            <w:vAlign w:val="bottom"/>
          </w:tcPr>
          <w:p w:rsidR="00AB33BE" w:rsidRPr="008238DD" w:rsidRDefault="00AB33BE" w:rsidP="00960E9D">
            <w:pPr>
              <w:spacing w:after="0" w:line="240" w:lineRule="auto"/>
              <w:jc w:val="center"/>
              <w:rPr>
                <w:rFonts w:ascii="Arial" w:hAnsi="Arial" w:cs="Arial"/>
                <w:color w:val="000000"/>
                <w:sz w:val="24"/>
                <w:szCs w:val="24"/>
              </w:rPr>
            </w:pPr>
            <w:r w:rsidRPr="008238DD">
              <w:rPr>
                <w:rFonts w:ascii="Arial" w:hAnsi="Arial" w:cs="Arial"/>
                <w:color w:val="000000"/>
                <w:sz w:val="24"/>
                <w:szCs w:val="24"/>
              </w:rPr>
              <w:t>99,999</w:t>
            </w:r>
          </w:p>
        </w:tc>
        <w:tc>
          <w:tcPr>
            <w:tcW w:w="2216" w:type="dxa"/>
            <w:shd w:val="clear" w:color="auto" w:fill="FFFFFF"/>
            <w:noWrap/>
            <w:vAlign w:val="bottom"/>
          </w:tcPr>
          <w:p w:rsidR="00AB33BE" w:rsidRPr="008238DD" w:rsidRDefault="00AB33BE" w:rsidP="00960E9D">
            <w:pPr>
              <w:spacing w:after="0" w:line="240" w:lineRule="auto"/>
              <w:jc w:val="center"/>
              <w:rPr>
                <w:rFonts w:ascii="Arial" w:hAnsi="Arial" w:cs="Arial"/>
                <w:color w:val="000000"/>
                <w:sz w:val="24"/>
                <w:szCs w:val="24"/>
              </w:rPr>
            </w:pPr>
            <w:r w:rsidRPr="008238DD">
              <w:rPr>
                <w:rFonts w:ascii="Arial" w:hAnsi="Arial" w:cs="Arial"/>
                <w:color w:val="000000"/>
                <w:sz w:val="24"/>
                <w:szCs w:val="24"/>
              </w:rPr>
              <w:t>10</w:t>
            </w:r>
          </w:p>
        </w:tc>
      </w:tr>
      <w:tr w:rsidR="00AB33BE" w:rsidRPr="008238DD" w:rsidTr="00960E9D">
        <w:trPr>
          <w:trHeight w:val="315"/>
        </w:trPr>
        <w:tc>
          <w:tcPr>
            <w:tcW w:w="2676" w:type="dxa"/>
            <w:shd w:val="clear" w:color="auto" w:fill="FFFFFF"/>
            <w:noWrap/>
            <w:vAlign w:val="bottom"/>
          </w:tcPr>
          <w:p w:rsidR="00AB33BE" w:rsidRPr="008238DD" w:rsidRDefault="00AB33BE" w:rsidP="00960E9D">
            <w:pPr>
              <w:spacing w:after="0" w:line="240" w:lineRule="auto"/>
              <w:jc w:val="center"/>
              <w:rPr>
                <w:rFonts w:ascii="Arial" w:hAnsi="Arial" w:cs="Arial"/>
                <w:color w:val="000000"/>
                <w:sz w:val="24"/>
                <w:szCs w:val="24"/>
              </w:rPr>
            </w:pPr>
            <w:r w:rsidRPr="008238DD">
              <w:rPr>
                <w:rFonts w:ascii="Arial" w:hAnsi="Arial" w:cs="Arial"/>
                <w:color w:val="000000"/>
                <w:sz w:val="24"/>
                <w:szCs w:val="24"/>
              </w:rPr>
              <w:t>100,000</w:t>
            </w:r>
          </w:p>
        </w:tc>
        <w:tc>
          <w:tcPr>
            <w:tcW w:w="2676" w:type="dxa"/>
            <w:shd w:val="clear" w:color="auto" w:fill="FFFFFF"/>
            <w:noWrap/>
            <w:vAlign w:val="bottom"/>
          </w:tcPr>
          <w:p w:rsidR="00AB33BE" w:rsidRPr="008238DD" w:rsidRDefault="00AB33BE" w:rsidP="00960E9D">
            <w:pPr>
              <w:spacing w:after="0" w:line="240" w:lineRule="auto"/>
              <w:jc w:val="center"/>
              <w:rPr>
                <w:rFonts w:ascii="Arial" w:hAnsi="Arial" w:cs="Arial"/>
                <w:color w:val="000000"/>
                <w:sz w:val="24"/>
                <w:szCs w:val="24"/>
              </w:rPr>
            </w:pPr>
            <w:r w:rsidRPr="008238DD">
              <w:rPr>
                <w:rFonts w:ascii="Arial" w:hAnsi="Arial" w:cs="Arial"/>
                <w:color w:val="000000"/>
                <w:sz w:val="24"/>
                <w:szCs w:val="24"/>
              </w:rPr>
              <w:t>499,000</w:t>
            </w:r>
          </w:p>
        </w:tc>
        <w:tc>
          <w:tcPr>
            <w:tcW w:w="2216" w:type="dxa"/>
            <w:shd w:val="clear" w:color="auto" w:fill="FFFFFF"/>
            <w:noWrap/>
            <w:vAlign w:val="bottom"/>
          </w:tcPr>
          <w:p w:rsidR="00AB33BE" w:rsidRPr="008238DD" w:rsidRDefault="00AB33BE" w:rsidP="00960E9D">
            <w:pPr>
              <w:spacing w:after="0" w:line="240" w:lineRule="auto"/>
              <w:jc w:val="center"/>
              <w:rPr>
                <w:rFonts w:ascii="Arial" w:hAnsi="Arial" w:cs="Arial"/>
                <w:color w:val="000000"/>
                <w:sz w:val="24"/>
                <w:szCs w:val="24"/>
              </w:rPr>
            </w:pPr>
            <w:r w:rsidRPr="008238DD">
              <w:rPr>
                <w:rFonts w:ascii="Arial" w:hAnsi="Arial" w:cs="Arial"/>
                <w:color w:val="000000"/>
                <w:sz w:val="24"/>
                <w:szCs w:val="24"/>
              </w:rPr>
              <w:t>30</w:t>
            </w:r>
          </w:p>
        </w:tc>
      </w:tr>
      <w:tr w:rsidR="00AB33BE" w:rsidRPr="008238DD" w:rsidTr="00960E9D">
        <w:trPr>
          <w:trHeight w:val="315"/>
        </w:trPr>
        <w:tc>
          <w:tcPr>
            <w:tcW w:w="2676" w:type="dxa"/>
            <w:shd w:val="clear" w:color="auto" w:fill="FFFFFF"/>
            <w:noWrap/>
            <w:vAlign w:val="bottom"/>
          </w:tcPr>
          <w:p w:rsidR="00AB33BE" w:rsidRPr="008238DD" w:rsidRDefault="00AB33BE" w:rsidP="00960E9D">
            <w:pPr>
              <w:spacing w:after="0" w:line="240" w:lineRule="auto"/>
              <w:jc w:val="center"/>
              <w:rPr>
                <w:rFonts w:ascii="Arial" w:hAnsi="Arial" w:cs="Arial"/>
                <w:color w:val="000000"/>
                <w:sz w:val="24"/>
                <w:szCs w:val="24"/>
              </w:rPr>
            </w:pPr>
            <w:r w:rsidRPr="008238DD">
              <w:rPr>
                <w:rFonts w:ascii="Arial" w:hAnsi="Arial" w:cs="Arial"/>
                <w:color w:val="000000"/>
                <w:sz w:val="24"/>
                <w:szCs w:val="24"/>
              </w:rPr>
              <w:t>500,000</w:t>
            </w:r>
          </w:p>
        </w:tc>
        <w:tc>
          <w:tcPr>
            <w:tcW w:w="2676" w:type="dxa"/>
            <w:shd w:val="clear" w:color="auto" w:fill="FFFFFF"/>
            <w:noWrap/>
            <w:vAlign w:val="bottom"/>
          </w:tcPr>
          <w:p w:rsidR="00AB33BE" w:rsidRPr="008238DD" w:rsidRDefault="00AB33BE" w:rsidP="00960E9D">
            <w:pPr>
              <w:spacing w:after="0" w:line="240" w:lineRule="auto"/>
              <w:jc w:val="center"/>
              <w:rPr>
                <w:rFonts w:ascii="Arial" w:hAnsi="Arial" w:cs="Arial"/>
                <w:color w:val="000000"/>
                <w:sz w:val="24"/>
                <w:szCs w:val="24"/>
              </w:rPr>
            </w:pPr>
            <w:r w:rsidRPr="008238DD">
              <w:rPr>
                <w:rFonts w:ascii="Arial" w:hAnsi="Arial" w:cs="Arial"/>
                <w:color w:val="000000"/>
                <w:sz w:val="24"/>
                <w:szCs w:val="24"/>
              </w:rPr>
              <w:t>999,999</w:t>
            </w:r>
          </w:p>
        </w:tc>
        <w:tc>
          <w:tcPr>
            <w:tcW w:w="2216" w:type="dxa"/>
            <w:shd w:val="clear" w:color="auto" w:fill="FFFFFF"/>
            <w:noWrap/>
            <w:vAlign w:val="bottom"/>
          </w:tcPr>
          <w:p w:rsidR="00AB33BE" w:rsidRPr="008238DD" w:rsidRDefault="00AB33BE" w:rsidP="00960E9D">
            <w:pPr>
              <w:spacing w:after="0" w:line="240" w:lineRule="auto"/>
              <w:jc w:val="center"/>
              <w:rPr>
                <w:rFonts w:ascii="Arial" w:hAnsi="Arial" w:cs="Arial"/>
                <w:color w:val="000000"/>
                <w:sz w:val="24"/>
                <w:szCs w:val="24"/>
              </w:rPr>
            </w:pPr>
            <w:r w:rsidRPr="008238DD">
              <w:rPr>
                <w:rFonts w:ascii="Arial" w:hAnsi="Arial" w:cs="Arial"/>
                <w:color w:val="000000"/>
                <w:sz w:val="24"/>
                <w:szCs w:val="24"/>
              </w:rPr>
              <w:t>35</w:t>
            </w:r>
          </w:p>
        </w:tc>
      </w:tr>
      <w:tr w:rsidR="00AB33BE" w:rsidRPr="008238DD" w:rsidTr="00960E9D">
        <w:trPr>
          <w:trHeight w:val="315"/>
        </w:trPr>
        <w:tc>
          <w:tcPr>
            <w:tcW w:w="2676" w:type="dxa"/>
            <w:shd w:val="clear" w:color="auto" w:fill="FFFFFF"/>
            <w:noWrap/>
            <w:vAlign w:val="bottom"/>
          </w:tcPr>
          <w:p w:rsidR="00AB33BE" w:rsidRPr="008238DD" w:rsidRDefault="00AB33BE" w:rsidP="00960E9D">
            <w:pPr>
              <w:spacing w:after="0" w:line="240" w:lineRule="auto"/>
              <w:jc w:val="center"/>
              <w:rPr>
                <w:rFonts w:ascii="Arial" w:hAnsi="Arial" w:cs="Arial"/>
                <w:color w:val="000000"/>
                <w:sz w:val="24"/>
                <w:szCs w:val="24"/>
              </w:rPr>
            </w:pPr>
            <w:r w:rsidRPr="008238DD">
              <w:rPr>
                <w:rFonts w:ascii="Arial" w:hAnsi="Arial" w:cs="Arial"/>
                <w:color w:val="000000"/>
                <w:sz w:val="24"/>
                <w:szCs w:val="24"/>
              </w:rPr>
              <w:t>1,000,000</w:t>
            </w:r>
          </w:p>
        </w:tc>
        <w:tc>
          <w:tcPr>
            <w:tcW w:w="2676" w:type="dxa"/>
            <w:shd w:val="clear" w:color="auto" w:fill="FFFFFF"/>
            <w:noWrap/>
            <w:vAlign w:val="bottom"/>
          </w:tcPr>
          <w:p w:rsidR="00AB33BE" w:rsidRPr="008238DD" w:rsidRDefault="00AB33BE" w:rsidP="00960E9D">
            <w:pPr>
              <w:spacing w:after="0" w:line="240" w:lineRule="auto"/>
              <w:jc w:val="center"/>
              <w:rPr>
                <w:rFonts w:ascii="Arial" w:hAnsi="Arial" w:cs="Arial"/>
                <w:color w:val="000000"/>
                <w:sz w:val="24"/>
                <w:szCs w:val="24"/>
              </w:rPr>
            </w:pPr>
            <w:r w:rsidRPr="008238DD">
              <w:rPr>
                <w:rFonts w:ascii="Arial" w:hAnsi="Arial" w:cs="Arial"/>
                <w:color w:val="000000"/>
                <w:sz w:val="24"/>
                <w:szCs w:val="24"/>
              </w:rPr>
              <w:t>1,999,999</w:t>
            </w:r>
          </w:p>
        </w:tc>
        <w:tc>
          <w:tcPr>
            <w:tcW w:w="2216" w:type="dxa"/>
            <w:shd w:val="clear" w:color="auto" w:fill="FFFFFF"/>
            <w:noWrap/>
            <w:vAlign w:val="bottom"/>
          </w:tcPr>
          <w:p w:rsidR="00AB33BE" w:rsidRPr="008238DD" w:rsidRDefault="00AB33BE" w:rsidP="00960E9D">
            <w:pPr>
              <w:spacing w:after="0" w:line="240" w:lineRule="auto"/>
              <w:jc w:val="center"/>
              <w:rPr>
                <w:rFonts w:ascii="Arial" w:hAnsi="Arial" w:cs="Arial"/>
                <w:color w:val="000000"/>
                <w:sz w:val="24"/>
                <w:szCs w:val="24"/>
              </w:rPr>
            </w:pPr>
            <w:r w:rsidRPr="008238DD">
              <w:rPr>
                <w:rFonts w:ascii="Arial" w:hAnsi="Arial" w:cs="Arial"/>
                <w:color w:val="000000"/>
                <w:sz w:val="24"/>
                <w:szCs w:val="24"/>
              </w:rPr>
              <w:t>40</w:t>
            </w:r>
          </w:p>
        </w:tc>
      </w:tr>
      <w:tr w:rsidR="00AB33BE" w:rsidRPr="008238DD" w:rsidTr="00960E9D">
        <w:trPr>
          <w:trHeight w:val="300"/>
        </w:trPr>
        <w:tc>
          <w:tcPr>
            <w:tcW w:w="2676" w:type="dxa"/>
            <w:shd w:val="clear" w:color="auto" w:fill="FFFFFF"/>
            <w:noWrap/>
            <w:vAlign w:val="bottom"/>
          </w:tcPr>
          <w:p w:rsidR="00AB33BE" w:rsidRPr="008238DD" w:rsidRDefault="00AB33BE" w:rsidP="00960E9D">
            <w:pPr>
              <w:spacing w:after="0" w:line="240" w:lineRule="auto"/>
              <w:jc w:val="center"/>
              <w:rPr>
                <w:rFonts w:ascii="Arial" w:hAnsi="Arial" w:cs="Arial"/>
                <w:color w:val="000000"/>
                <w:sz w:val="24"/>
                <w:szCs w:val="24"/>
              </w:rPr>
            </w:pPr>
            <w:r w:rsidRPr="008238DD">
              <w:rPr>
                <w:rFonts w:ascii="Arial" w:hAnsi="Arial" w:cs="Arial"/>
                <w:color w:val="000000"/>
                <w:sz w:val="24"/>
                <w:szCs w:val="24"/>
              </w:rPr>
              <w:t>2,000,000</w:t>
            </w:r>
          </w:p>
        </w:tc>
        <w:tc>
          <w:tcPr>
            <w:tcW w:w="2676" w:type="dxa"/>
            <w:shd w:val="clear" w:color="auto" w:fill="FFFFFF"/>
            <w:noWrap/>
            <w:vAlign w:val="bottom"/>
          </w:tcPr>
          <w:p w:rsidR="00AB33BE" w:rsidRPr="008238DD" w:rsidRDefault="00AB33BE" w:rsidP="00960E9D">
            <w:pPr>
              <w:spacing w:after="0" w:line="240" w:lineRule="auto"/>
              <w:jc w:val="center"/>
              <w:rPr>
                <w:rFonts w:ascii="Arial" w:hAnsi="Arial" w:cs="Arial"/>
                <w:color w:val="000000"/>
                <w:sz w:val="24"/>
                <w:szCs w:val="24"/>
              </w:rPr>
            </w:pPr>
            <w:r w:rsidRPr="008238DD">
              <w:rPr>
                <w:rFonts w:ascii="Arial" w:hAnsi="Arial" w:cs="Arial"/>
                <w:color w:val="000000"/>
                <w:sz w:val="24"/>
                <w:szCs w:val="24"/>
              </w:rPr>
              <w:t>4,999,999</w:t>
            </w:r>
          </w:p>
        </w:tc>
        <w:tc>
          <w:tcPr>
            <w:tcW w:w="2216" w:type="dxa"/>
            <w:shd w:val="clear" w:color="auto" w:fill="FFFFFF"/>
            <w:noWrap/>
            <w:vAlign w:val="bottom"/>
          </w:tcPr>
          <w:p w:rsidR="00AB33BE" w:rsidRPr="008238DD" w:rsidRDefault="00AB33BE" w:rsidP="00960E9D">
            <w:pPr>
              <w:spacing w:after="0" w:line="240" w:lineRule="auto"/>
              <w:jc w:val="center"/>
              <w:rPr>
                <w:rFonts w:ascii="Arial" w:hAnsi="Arial" w:cs="Arial"/>
                <w:color w:val="000000"/>
                <w:sz w:val="24"/>
                <w:szCs w:val="24"/>
              </w:rPr>
            </w:pPr>
            <w:r w:rsidRPr="008238DD">
              <w:rPr>
                <w:rFonts w:ascii="Arial" w:hAnsi="Arial" w:cs="Arial"/>
                <w:color w:val="000000"/>
                <w:sz w:val="24"/>
                <w:szCs w:val="24"/>
              </w:rPr>
              <w:t>45</w:t>
            </w:r>
          </w:p>
        </w:tc>
      </w:tr>
      <w:tr w:rsidR="00AB33BE" w:rsidRPr="008238DD" w:rsidTr="00960E9D">
        <w:trPr>
          <w:trHeight w:val="300"/>
        </w:trPr>
        <w:tc>
          <w:tcPr>
            <w:tcW w:w="2676" w:type="dxa"/>
            <w:shd w:val="clear" w:color="auto" w:fill="FFFFFF"/>
            <w:noWrap/>
            <w:vAlign w:val="bottom"/>
          </w:tcPr>
          <w:p w:rsidR="00AB33BE" w:rsidRPr="008238DD" w:rsidRDefault="00AB33BE" w:rsidP="00960E9D">
            <w:pPr>
              <w:spacing w:after="0" w:line="240" w:lineRule="auto"/>
              <w:jc w:val="center"/>
              <w:rPr>
                <w:rFonts w:ascii="Arial" w:hAnsi="Arial" w:cs="Arial"/>
                <w:color w:val="000000"/>
                <w:sz w:val="24"/>
                <w:szCs w:val="24"/>
              </w:rPr>
            </w:pPr>
            <w:r w:rsidRPr="008238DD">
              <w:rPr>
                <w:rFonts w:ascii="Arial" w:hAnsi="Arial" w:cs="Arial"/>
                <w:color w:val="000000"/>
                <w:sz w:val="24"/>
                <w:szCs w:val="24"/>
              </w:rPr>
              <w:t>5,000,000</w:t>
            </w:r>
          </w:p>
        </w:tc>
        <w:tc>
          <w:tcPr>
            <w:tcW w:w="2676" w:type="dxa"/>
            <w:shd w:val="clear" w:color="auto" w:fill="FFFFFF"/>
            <w:noWrap/>
            <w:vAlign w:val="bottom"/>
          </w:tcPr>
          <w:p w:rsidR="00AB33BE" w:rsidRPr="008238DD" w:rsidRDefault="00AB33BE" w:rsidP="00960E9D">
            <w:pPr>
              <w:spacing w:after="0" w:line="240" w:lineRule="auto"/>
              <w:jc w:val="center"/>
              <w:rPr>
                <w:rFonts w:ascii="Arial" w:hAnsi="Arial" w:cs="Arial"/>
                <w:color w:val="000000"/>
                <w:sz w:val="24"/>
                <w:szCs w:val="24"/>
              </w:rPr>
            </w:pPr>
            <w:r w:rsidRPr="008238DD">
              <w:rPr>
                <w:rFonts w:ascii="Arial" w:hAnsi="Arial" w:cs="Arial"/>
                <w:color w:val="000000"/>
                <w:sz w:val="24"/>
                <w:szCs w:val="24"/>
              </w:rPr>
              <w:t>9,999,999</w:t>
            </w:r>
          </w:p>
        </w:tc>
        <w:tc>
          <w:tcPr>
            <w:tcW w:w="2216" w:type="dxa"/>
            <w:shd w:val="clear" w:color="auto" w:fill="FFFFFF"/>
            <w:noWrap/>
            <w:vAlign w:val="bottom"/>
          </w:tcPr>
          <w:p w:rsidR="00AB33BE" w:rsidRPr="008238DD" w:rsidRDefault="00AB33BE" w:rsidP="00960E9D">
            <w:pPr>
              <w:spacing w:after="0" w:line="240" w:lineRule="auto"/>
              <w:jc w:val="center"/>
              <w:rPr>
                <w:rFonts w:ascii="Arial" w:hAnsi="Arial" w:cs="Arial"/>
                <w:color w:val="000000"/>
                <w:sz w:val="24"/>
                <w:szCs w:val="24"/>
              </w:rPr>
            </w:pPr>
            <w:r w:rsidRPr="008238DD">
              <w:rPr>
                <w:rFonts w:ascii="Arial" w:hAnsi="Arial" w:cs="Arial"/>
                <w:color w:val="000000"/>
                <w:sz w:val="24"/>
                <w:szCs w:val="24"/>
              </w:rPr>
              <w:t>50</w:t>
            </w:r>
          </w:p>
        </w:tc>
      </w:tr>
      <w:tr w:rsidR="00AB33BE" w:rsidRPr="008238DD" w:rsidTr="00960E9D">
        <w:trPr>
          <w:trHeight w:val="315"/>
        </w:trPr>
        <w:tc>
          <w:tcPr>
            <w:tcW w:w="2676" w:type="dxa"/>
            <w:tcBorders>
              <w:bottom w:val="single" w:sz="8" w:space="0" w:color="auto"/>
            </w:tcBorders>
            <w:shd w:val="clear" w:color="auto" w:fill="FFFFFF"/>
            <w:noWrap/>
            <w:vAlign w:val="bottom"/>
          </w:tcPr>
          <w:p w:rsidR="00AB33BE" w:rsidRPr="008238DD" w:rsidRDefault="00AB33BE" w:rsidP="00960E9D">
            <w:pPr>
              <w:spacing w:after="0" w:line="240" w:lineRule="auto"/>
              <w:jc w:val="center"/>
              <w:rPr>
                <w:rFonts w:ascii="Arial" w:hAnsi="Arial" w:cs="Arial"/>
                <w:color w:val="000000"/>
                <w:sz w:val="24"/>
                <w:szCs w:val="24"/>
              </w:rPr>
            </w:pPr>
            <w:r w:rsidRPr="008238DD">
              <w:rPr>
                <w:rFonts w:ascii="Arial" w:hAnsi="Arial" w:cs="Arial"/>
                <w:color w:val="000000"/>
                <w:sz w:val="24"/>
                <w:szCs w:val="24"/>
              </w:rPr>
              <w:t>10,000,000</w:t>
            </w:r>
          </w:p>
        </w:tc>
        <w:tc>
          <w:tcPr>
            <w:tcW w:w="2676" w:type="dxa"/>
            <w:tcBorders>
              <w:bottom w:val="single" w:sz="8" w:space="0" w:color="auto"/>
            </w:tcBorders>
            <w:shd w:val="clear" w:color="auto" w:fill="FFFFFF"/>
            <w:noWrap/>
            <w:vAlign w:val="bottom"/>
          </w:tcPr>
          <w:p w:rsidR="00AB33BE" w:rsidRPr="008238DD" w:rsidRDefault="00AB33BE" w:rsidP="00960E9D">
            <w:pPr>
              <w:spacing w:after="0" w:line="240" w:lineRule="auto"/>
              <w:jc w:val="center"/>
              <w:rPr>
                <w:rFonts w:ascii="Arial" w:hAnsi="Arial" w:cs="Arial"/>
                <w:color w:val="000000"/>
                <w:sz w:val="24"/>
                <w:szCs w:val="24"/>
              </w:rPr>
            </w:pPr>
            <w:r w:rsidRPr="008238DD">
              <w:rPr>
                <w:rFonts w:ascii="Arial" w:hAnsi="Arial" w:cs="Arial"/>
                <w:color w:val="000000"/>
                <w:sz w:val="24"/>
                <w:szCs w:val="24"/>
              </w:rPr>
              <w:t>Unlimited</w:t>
            </w:r>
          </w:p>
        </w:tc>
        <w:tc>
          <w:tcPr>
            <w:tcW w:w="2216" w:type="dxa"/>
            <w:tcBorders>
              <w:bottom w:val="single" w:sz="8" w:space="0" w:color="auto"/>
            </w:tcBorders>
            <w:shd w:val="clear" w:color="auto" w:fill="FFFFFF"/>
            <w:noWrap/>
            <w:vAlign w:val="bottom"/>
          </w:tcPr>
          <w:p w:rsidR="00AB33BE" w:rsidRPr="008238DD" w:rsidRDefault="00AB33BE" w:rsidP="00960E9D">
            <w:pPr>
              <w:spacing w:after="0" w:line="240" w:lineRule="auto"/>
              <w:jc w:val="center"/>
              <w:rPr>
                <w:rFonts w:ascii="Arial" w:hAnsi="Arial" w:cs="Arial"/>
                <w:color w:val="000000"/>
                <w:sz w:val="24"/>
                <w:szCs w:val="24"/>
              </w:rPr>
            </w:pPr>
            <w:r w:rsidRPr="008238DD">
              <w:rPr>
                <w:rFonts w:ascii="Arial" w:hAnsi="Arial" w:cs="Arial"/>
                <w:color w:val="000000"/>
                <w:sz w:val="24"/>
                <w:szCs w:val="24"/>
              </w:rPr>
              <w:t>60</w:t>
            </w:r>
          </w:p>
        </w:tc>
      </w:tr>
    </w:tbl>
    <w:p w:rsidR="00AB33BE" w:rsidRPr="008238DD" w:rsidRDefault="00AB33BE" w:rsidP="00D979C5">
      <w:pPr>
        <w:rPr>
          <w:rFonts w:ascii="Arial" w:hAnsi="Arial" w:cs="Arial"/>
          <w:sz w:val="24"/>
          <w:szCs w:val="24"/>
        </w:rPr>
      </w:pPr>
    </w:p>
    <w:p w:rsidR="00AB33BE" w:rsidRPr="008238DD" w:rsidRDefault="00AB33BE" w:rsidP="00425249">
      <w:pPr>
        <w:spacing w:line="240" w:lineRule="auto"/>
        <w:rPr>
          <w:rFonts w:ascii="Arial" w:hAnsi="Arial" w:cs="Arial"/>
          <w:sz w:val="24"/>
          <w:szCs w:val="24"/>
          <w:u w:val="single"/>
        </w:rPr>
      </w:pPr>
      <w:r w:rsidRPr="008238DD">
        <w:rPr>
          <w:rFonts w:ascii="Arial" w:hAnsi="Arial" w:cs="Arial"/>
          <w:sz w:val="24"/>
          <w:szCs w:val="24"/>
          <w:u w:val="single"/>
        </w:rPr>
        <w:t>Example</w:t>
      </w:r>
    </w:p>
    <w:p w:rsidR="00AB33BE" w:rsidRPr="008238DD" w:rsidRDefault="00AB33BE" w:rsidP="00960E9D">
      <w:pPr>
        <w:pStyle w:val="NormalWeb"/>
        <w:shd w:val="clear" w:color="auto" w:fill="FFFFFF"/>
        <w:spacing w:before="240" w:after="0"/>
        <w:rPr>
          <w:rFonts w:ascii="Arial" w:hAnsi="Arial" w:cs="Arial"/>
        </w:rPr>
      </w:pPr>
      <w:r w:rsidRPr="008238DD">
        <w:rPr>
          <w:rFonts w:ascii="Arial" w:hAnsi="Arial" w:cs="Arial"/>
        </w:rPr>
        <w:t>If Registry A had 55,000 domain name registrations under management at the end of the previous calendar year and paid ICANN fees in the total amount of $40,000 for that year: 1) Registry A would be in the third voting tier for number of names registered (resulting in an assigned value of 10) and in the second voting tier for amount of fees paid (resulting in an assigned value of 3); 2) the average of 10 and 3 is 6.5 so Registry A would receive 6.5 votes under the Weighted Vote procedure.</w:t>
      </w:r>
    </w:p>
    <w:p w:rsidR="00AB33BE" w:rsidRPr="008238DD" w:rsidRDefault="00AB33BE" w:rsidP="00960E9D">
      <w:pPr>
        <w:pStyle w:val="NormalWeb"/>
        <w:shd w:val="clear" w:color="auto" w:fill="FFFFFF"/>
        <w:spacing w:before="240" w:after="0"/>
        <w:rPr>
          <w:rFonts w:ascii="Arial" w:hAnsi="Arial" w:cs="Arial"/>
        </w:rPr>
      </w:pPr>
      <w:r w:rsidRPr="008238DD">
        <w:rPr>
          <w:rFonts w:ascii="Arial" w:hAnsi="Arial" w:cs="Arial"/>
        </w:rPr>
        <w:lastRenderedPageBreak/>
        <w:t xml:space="preserve">For the sake of defining voting tiers as used in the table above, the "ten Largest Registries" are defined as the RySG members that have the ten highest numbers when each member’s </w:t>
      </w:r>
      <w:r w:rsidRPr="008238DD">
        <w:rPr>
          <w:rFonts w:ascii="Arial" w:hAnsi="Arial" w:cs="Arial"/>
          <w:color w:val="000000"/>
        </w:rPr>
        <w:t xml:space="preserve">total number of domain names registered at the end of the period is averaged with the total amount of ICANN fees paid by that member for the period.  </w:t>
      </w:r>
      <w:r w:rsidRPr="008238DD">
        <w:rPr>
          <w:rFonts w:ascii="Arial" w:hAnsi="Arial" w:cs="Arial"/>
        </w:rPr>
        <w:t xml:space="preserve">In the event that, whether by the addition of registries, consolidation of registries, change of fees or any other reason, the Ten Largest Registries have at least 50% of the total RySG registrations but less than 50% of allocated votes, then the ranked voting weights shall be adjusted so that the ten Largest Registries again have a majority of at least 50% of the voting rights.  </w:t>
      </w:r>
    </w:p>
    <w:p w:rsidR="00AB33BE" w:rsidRPr="008238DD" w:rsidRDefault="00AB33BE" w:rsidP="00960E9D">
      <w:pPr>
        <w:spacing w:before="240" w:after="0" w:line="240" w:lineRule="auto"/>
        <w:rPr>
          <w:rFonts w:ascii="Arial" w:hAnsi="Arial" w:cs="Arial"/>
          <w:sz w:val="24"/>
          <w:szCs w:val="24"/>
        </w:rPr>
      </w:pPr>
      <w:r w:rsidRPr="008238DD">
        <w:rPr>
          <w:rFonts w:ascii="Arial" w:hAnsi="Arial" w:cs="Arial"/>
          <w:sz w:val="24"/>
          <w:szCs w:val="24"/>
          <w:u w:val="single"/>
        </w:rPr>
        <w:t>Voting Thresholds</w:t>
      </w:r>
    </w:p>
    <w:p w:rsidR="00AB33BE" w:rsidRPr="008238DD" w:rsidRDefault="00AB33BE" w:rsidP="00F650C9">
      <w:pPr>
        <w:numPr>
          <w:ilvl w:val="0"/>
          <w:numId w:val="30"/>
        </w:numPr>
        <w:tabs>
          <w:tab w:val="clear" w:pos="720"/>
        </w:tabs>
        <w:spacing w:before="120" w:after="0" w:line="240" w:lineRule="auto"/>
        <w:ind w:left="360"/>
        <w:rPr>
          <w:rFonts w:ascii="Arial" w:hAnsi="Arial" w:cs="Arial"/>
          <w:sz w:val="24"/>
          <w:szCs w:val="24"/>
        </w:rPr>
      </w:pPr>
      <w:r w:rsidRPr="008238DD">
        <w:rPr>
          <w:rFonts w:ascii="Arial" w:hAnsi="Arial" w:cs="Arial"/>
          <w:sz w:val="24"/>
          <w:szCs w:val="24"/>
        </w:rPr>
        <w:t>Election of RySG Officers and RySG motions not otherwise covered below: a simple majority of both the Simple and Weighted votes</w:t>
      </w:r>
    </w:p>
    <w:p w:rsidR="00AB33BE" w:rsidRPr="008238DD" w:rsidRDefault="00AB33BE" w:rsidP="00F650C9">
      <w:pPr>
        <w:numPr>
          <w:ilvl w:val="0"/>
          <w:numId w:val="30"/>
        </w:numPr>
        <w:tabs>
          <w:tab w:val="clear" w:pos="720"/>
        </w:tabs>
        <w:spacing w:before="120" w:after="0" w:line="240" w:lineRule="auto"/>
        <w:ind w:left="360"/>
        <w:rPr>
          <w:rFonts w:ascii="Arial" w:hAnsi="Arial" w:cs="Arial"/>
          <w:sz w:val="24"/>
          <w:szCs w:val="24"/>
        </w:rPr>
      </w:pPr>
      <w:r w:rsidRPr="008238DD">
        <w:rPr>
          <w:rFonts w:ascii="Arial" w:hAnsi="Arial" w:cs="Arial"/>
          <w:sz w:val="24"/>
          <w:szCs w:val="24"/>
        </w:rPr>
        <w:t>Council Representative S: simple majority of Active Member Simple Vote</w:t>
      </w:r>
    </w:p>
    <w:p w:rsidR="00AB33BE" w:rsidRPr="008238DD" w:rsidRDefault="00AB33BE" w:rsidP="00F650C9">
      <w:pPr>
        <w:numPr>
          <w:ilvl w:val="0"/>
          <w:numId w:val="30"/>
        </w:numPr>
        <w:tabs>
          <w:tab w:val="clear" w:pos="720"/>
        </w:tabs>
        <w:spacing w:before="120" w:after="0" w:line="240" w:lineRule="auto"/>
        <w:ind w:left="360"/>
        <w:rPr>
          <w:rFonts w:ascii="Arial" w:hAnsi="Arial" w:cs="Arial"/>
          <w:sz w:val="24"/>
          <w:szCs w:val="24"/>
        </w:rPr>
      </w:pPr>
      <w:r w:rsidRPr="008238DD">
        <w:rPr>
          <w:rFonts w:ascii="Arial" w:hAnsi="Arial" w:cs="Arial"/>
          <w:sz w:val="24"/>
          <w:szCs w:val="24"/>
        </w:rPr>
        <w:t>Council Representative R: simple majority of Active Member Weighted Vote</w:t>
      </w:r>
    </w:p>
    <w:p w:rsidR="00AB33BE" w:rsidRPr="008238DD" w:rsidRDefault="00AB33BE" w:rsidP="00F650C9">
      <w:pPr>
        <w:numPr>
          <w:ilvl w:val="0"/>
          <w:numId w:val="30"/>
        </w:numPr>
        <w:tabs>
          <w:tab w:val="clear" w:pos="720"/>
        </w:tabs>
        <w:spacing w:before="120" w:after="0" w:line="240" w:lineRule="auto"/>
        <w:ind w:left="360"/>
        <w:rPr>
          <w:rFonts w:ascii="Arial" w:hAnsi="Arial" w:cs="Arial"/>
          <w:sz w:val="24"/>
          <w:szCs w:val="24"/>
        </w:rPr>
      </w:pPr>
      <w:r w:rsidRPr="008238DD">
        <w:rPr>
          <w:rFonts w:ascii="Arial" w:hAnsi="Arial" w:cs="Arial"/>
          <w:sz w:val="24"/>
          <w:szCs w:val="24"/>
        </w:rPr>
        <w:t>Council Representative C: simple majority of Active Members of both Simple Vote and Weighted Vote.  If a vote does not result in one person receiving a simple majority of Active Member votes using both a Simple Vote and a Weighted Vote, then a special meeting should be held where all interested parties cooperatively work together to develop a solution for resolving the election.  If after reasonable efforts it does not seem possible to resolve the election, then the seat will be filled as follows:</w:t>
      </w:r>
    </w:p>
    <w:p w:rsidR="00AB33BE" w:rsidRPr="008238DD" w:rsidRDefault="00AB33BE" w:rsidP="00F650C9">
      <w:pPr>
        <w:numPr>
          <w:ilvl w:val="1"/>
          <w:numId w:val="30"/>
        </w:numPr>
        <w:tabs>
          <w:tab w:val="clear" w:pos="1440"/>
        </w:tabs>
        <w:spacing w:before="120" w:after="0" w:line="240" w:lineRule="auto"/>
        <w:ind w:left="1080"/>
        <w:rPr>
          <w:rFonts w:ascii="Arial" w:hAnsi="Arial" w:cs="Arial"/>
          <w:sz w:val="24"/>
          <w:szCs w:val="24"/>
        </w:rPr>
      </w:pPr>
      <w:r w:rsidRPr="008238DD">
        <w:rPr>
          <w:rFonts w:ascii="Arial" w:hAnsi="Arial" w:cs="Arial"/>
          <w:sz w:val="24"/>
          <w:szCs w:val="24"/>
        </w:rPr>
        <w:t>If a candidate receives a supermajority of a Weighted Vote, that candidate will be elected.</w:t>
      </w:r>
    </w:p>
    <w:p w:rsidR="00AB33BE" w:rsidRPr="008238DD" w:rsidRDefault="00AB33BE" w:rsidP="00F650C9">
      <w:pPr>
        <w:numPr>
          <w:ilvl w:val="1"/>
          <w:numId w:val="30"/>
        </w:numPr>
        <w:tabs>
          <w:tab w:val="clear" w:pos="1440"/>
        </w:tabs>
        <w:spacing w:before="120" w:after="0" w:line="240" w:lineRule="auto"/>
        <w:ind w:left="1080"/>
        <w:rPr>
          <w:rFonts w:ascii="Arial" w:hAnsi="Arial" w:cs="Arial"/>
          <w:sz w:val="24"/>
          <w:szCs w:val="24"/>
        </w:rPr>
      </w:pPr>
      <w:r w:rsidRPr="008238DD">
        <w:rPr>
          <w:rFonts w:ascii="Arial" w:hAnsi="Arial" w:cs="Arial"/>
          <w:sz w:val="24"/>
          <w:szCs w:val="24"/>
        </w:rPr>
        <w:t>If no candidate receives a supermajority of a Weighted Vote and a candidate receives at least 75% of a Simple Vote, then the latter candidate will be elected.</w:t>
      </w:r>
    </w:p>
    <w:p w:rsidR="00AB33BE" w:rsidRPr="008238DD" w:rsidRDefault="00AB33BE" w:rsidP="00F650C9">
      <w:pPr>
        <w:numPr>
          <w:ilvl w:val="1"/>
          <w:numId w:val="30"/>
        </w:numPr>
        <w:tabs>
          <w:tab w:val="clear" w:pos="1440"/>
        </w:tabs>
        <w:spacing w:before="120" w:after="0" w:line="240" w:lineRule="auto"/>
        <w:ind w:left="1080"/>
        <w:rPr>
          <w:rFonts w:ascii="Arial" w:hAnsi="Arial" w:cs="Arial"/>
          <w:sz w:val="24"/>
          <w:szCs w:val="24"/>
        </w:rPr>
      </w:pPr>
      <w:r w:rsidRPr="008238DD">
        <w:rPr>
          <w:rFonts w:ascii="Arial" w:hAnsi="Arial" w:cs="Arial"/>
          <w:sz w:val="24"/>
          <w:szCs w:val="24"/>
        </w:rPr>
        <w:t>If no candidate receives a supermajority of a Weighted Vote or at least 75% of a Simple Vote, then the candidate receiving a simple majority Weighted Vote will be elected.</w:t>
      </w:r>
    </w:p>
    <w:p w:rsidR="00AB33BE" w:rsidRPr="008238DD" w:rsidRDefault="00AB33BE" w:rsidP="00F650C9">
      <w:pPr>
        <w:numPr>
          <w:ilvl w:val="0"/>
          <w:numId w:val="30"/>
        </w:numPr>
        <w:tabs>
          <w:tab w:val="clear" w:pos="720"/>
        </w:tabs>
        <w:spacing w:before="120" w:after="0" w:line="240" w:lineRule="auto"/>
        <w:ind w:left="360"/>
        <w:rPr>
          <w:rFonts w:ascii="Arial" w:hAnsi="Arial" w:cs="Arial"/>
          <w:sz w:val="24"/>
          <w:szCs w:val="24"/>
        </w:rPr>
      </w:pPr>
      <w:r w:rsidRPr="008238DD">
        <w:rPr>
          <w:rFonts w:ascii="Arial" w:hAnsi="Arial" w:cs="Arial"/>
          <w:sz w:val="24"/>
          <w:szCs w:val="24"/>
        </w:rPr>
        <w:t>Supermajority: 2/3 of Active Members</w:t>
      </w:r>
    </w:p>
    <w:p w:rsidR="00AB33BE" w:rsidRPr="008238DD" w:rsidRDefault="00AB33BE" w:rsidP="00F650C9">
      <w:pPr>
        <w:numPr>
          <w:ilvl w:val="0"/>
          <w:numId w:val="30"/>
        </w:numPr>
        <w:tabs>
          <w:tab w:val="clear" w:pos="720"/>
        </w:tabs>
        <w:spacing w:before="120" w:after="0" w:line="240" w:lineRule="auto"/>
        <w:ind w:left="360"/>
        <w:rPr>
          <w:rFonts w:ascii="Arial" w:hAnsi="Arial" w:cs="Arial"/>
          <w:sz w:val="24"/>
          <w:szCs w:val="24"/>
        </w:rPr>
      </w:pPr>
      <w:r w:rsidRPr="008238DD">
        <w:rPr>
          <w:rFonts w:ascii="Arial" w:hAnsi="Arial" w:cs="Arial"/>
          <w:sz w:val="24"/>
          <w:szCs w:val="24"/>
        </w:rPr>
        <w:t>RySG Supermajority policy statements: 2/3 of Active Members of both the Simple and Weighted votes (Note: this is for reporting purposes only.)</w:t>
      </w:r>
    </w:p>
    <w:p w:rsidR="00AB33BE" w:rsidRPr="008238DD" w:rsidRDefault="00AB33BE" w:rsidP="00F650C9">
      <w:pPr>
        <w:numPr>
          <w:ilvl w:val="0"/>
          <w:numId w:val="30"/>
        </w:numPr>
        <w:tabs>
          <w:tab w:val="clear" w:pos="720"/>
        </w:tabs>
        <w:spacing w:before="120" w:after="0" w:line="240" w:lineRule="auto"/>
        <w:ind w:left="360"/>
        <w:rPr>
          <w:rFonts w:ascii="Arial" w:hAnsi="Arial" w:cs="Arial"/>
          <w:sz w:val="24"/>
          <w:szCs w:val="24"/>
        </w:rPr>
      </w:pPr>
      <w:r w:rsidRPr="008238DD">
        <w:rPr>
          <w:rFonts w:ascii="Arial" w:hAnsi="Arial" w:cs="Arial"/>
          <w:sz w:val="24"/>
          <w:szCs w:val="24"/>
        </w:rPr>
        <w:t>RySG Simple majority policy statements: simple majority of Active Members of both the Simple and Weighted votes</w:t>
      </w:r>
    </w:p>
    <w:p w:rsidR="00AB33BE" w:rsidRPr="00F650C9" w:rsidRDefault="00AB33BE" w:rsidP="00F650C9">
      <w:pPr>
        <w:numPr>
          <w:ilvl w:val="0"/>
          <w:numId w:val="30"/>
        </w:numPr>
        <w:tabs>
          <w:tab w:val="clear" w:pos="720"/>
        </w:tabs>
        <w:spacing w:before="120" w:after="0" w:line="240" w:lineRule="auto"/>
        <w:ind w:left="360"/>
        <w:rPr>
          <w:rFonts w:ascii="Arial" w:hAnsi="Arial" w:cs="Arial"/>
          <w:sz w:val="24"/>
          <w:szCs w:val="24"/>
        </w:rPr>
      </w:pPr>
      <w:r w:rsidRPr="008238DD">
        <w:rPr>
          <w:rFonts w:ascii="Arial" w:hAnsi="Arial" w:cs="Arial"/>
          <w:sz w:val="24"/>
          <w:szCs w:val="24"/>
        </w:rPr>
        <w:t>Partial policy statements:</w:t>
      </w:r>
    </w:p>
    <w:p w:rsidR="00AB33BE" w:rsidRPr="008238DD" w:rsidRDefault="00AB33BE" w:rsidP="00F650C9">
      <w:pPr>
        <w:numPr>
          <w:ilvl w:val="0"/>
          <w:numId w:val="31"/>
        </w:numPr>
        <w:tabs>
          <w:tab w:val="clear" w:pos="1800"/>
        </w:tabs>
        <w:spacing w:before="120" w:after="0" w:line="240" w:lineRule="auto"/>
        <w:ind w:left="720"/>
        <w:rPr>
          <w:rFonts w:ascii="Arial" w:hAnsi="Arial" w:cs="Arial"/>
          <w:sz w:val="24"/>
          <w:szCs w:val="24"/>
        </w:rPr>
      </w:pPr>
      <w:r w:rsidRPr="008238DD">
        <w:rPr>
          <w:rFonts w:ascii="Arial" w:hAnsi="Arial" w:cs="Arial"/>
          <w:sz w:val="24"/>
          <w:szCs w:val="24"/>
        </w:rPr>
        <w:t>At least a simple majority of Active Member Simple Vote but not Weighted Vote</w:t>
      </w:r>
    </w:p>
    <w:p w:rsidR="00AB33BE" w:rsidRPr="00F650C9" w:rsidRDefault="00AB33BE" w:rsidP="00D979C5">
      <w:pPr>
        <w:numPr>
          <w:ilvl w:val="0"/>
          <w:numId w:val="31"/>
        </w:numPr>
        <w:tabs>
          <w:tab w:val="clear" w:pos="1800"/>
        </w:tabs>
        <w:spacing w:before="120" w:after="0" w:line="240" w:lineRule="auto"/>
        <w:ind w:left="720"/>
        <w:rPr>
          <w:rFonts w:ascii="Arial" w:hAnsi="Arial" w:cs="Arial"/>
          <w:sz w:val="24"/>
          <w:szCs w:val="24"/>
        </w:rPr>
      </w:pPr>
      <w:r w:rsidRPr="008238DD">
        <w:rPr>
          <w:rFonts w:ascii="Arial" w:hAnsi="Arial" w:cs="Arial"/>
          <w:sz w:val="24"/>
          <w:szCs w:val="24"/>
        </w:rPr>
        <w:t>At least a simple majority of Weighted Vote but not Simple Vote</w:t>
      </w:r>
    </w:p>
    <w:p w:rsidR="00AB33BE" w:rsidRPr="008238DD" w:rsidRDefault="00AB33BE" w:rsidP="00F650C9">
      <w:pPr>
        <w:spacing w:before="240" w:after="0" w:line="240" w:lineRule="auto"/>
        <w:rPr>
          <w:rFonts w:ascii="Arial" w:hAnsi="Arial" w:cs="Arial"/>
          <w:sz w:val="24"/>
          <w:szCs w:val="24"/>
        </w:rPr>
      </w:pPr>
      <w:r w:rsidRPr="008238DD">
        <w:rPr>
          <w:rFonts w:ascii="Arial" w:hAnsi="Arial" w:cs="Arial"/>
          <w:sz w:val="24"/>
          <w:szCs w:val="24"/>
        </w:rPr>
        <w:t>The following table summarizes how RySG representatives would be required to vote on the GNSO Council in response to RySG votes.</w:t>
      </w:r>
    </w:p>
    <w:p w:rsidR="00AB33BE" w:rsidRPr="008238DD" w:rsidRDefault="00AB33BE" w:rsidP="00D979C5">
      <w:pPr>
        <w:rPr>
          <w:rFonts w:ascii="Arial" w:hAnsi="Arial" w:cs="Arial"/>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1080"/>
        <w:gridCol w:w="1080"/>
        <w:gridCol w:w="1080"/>
      </w:tblGrid>
      <w:tr w:rsidR="00AB33BE" w:rsidRPr="008238DD" w:rsidTr="00D979C5">
        <w:tc>
          <w:tcPr>
            <w:tcW w:w="5868" w:type="dxa"/>
          </w:tcPr>
          <w:p w:rsidR="00AB33BE" w:rsidRPr="008238DD" w:rsidRDefault="00AB33BE" w:rsidP="00F650C9">
            <w:pPr>
              <w:spacing w:after="0" w:line="240" w:lineRule="auto"/>
              <w:rPr>
                <w:rFonts w:ascii="Arial" w:hAnsi="Arial" w:cs="Arial"/>
                <w:b/>
                <w:sz w:val="24"/>
                <w:szCs w:val="24"/>
              </w:rPr>
            </w:pPr>
            <w:r w:rsidRPr="008238DD">
              <w:rPr>
                <w:rFonts w:ascii="Arial" w:hAnsi="Arial" w:cs="Arial"/>
                <w:b/>
                <w:sz w:val="24"/>
                <w:szCs w:val="24"/>
              </w:rPr>
              <w:lastRenderedPageBreak/>
              <w:t>Vote Type and Results</w:t>
            </w:r>
          </w:p>
        </w:tc>
        <w:tc>
          <w:tcPr>
            <w:tcW w:w="1080" w:type="dxa"/>
          </w:tcPr>
          <w:p w:rsidR="00AB33BE" w:rsidRPr="008238DD" w:rsidRDefault="00AB33BE" w:rsidP="00F650C9">
            <w:pPr>
              <w:spacing w:after="0" w:line="240" w:lineRule="auto"/>
              <w:rPr>
                <w:rFonts w:ascii="Arial" w:hAnsi="Arial" w:cs="Arial"/>
                <w:b/>
                <w:sz w:val="24"/>
                <w:szCs w:val="24"/>
              </w:rPr>
            </w:pPr>
            <w:r w:rsidRPr="008238DD">
              <w:rPr>
                <w:rFonts w:ascii="Arial" w:hAnsi="Arial" w:cs="Arial"/>
                <w:b/>
                <w:sz w:val="24"/>
                <w:szCs w:val="24"/>
              </w:rPr>
              <w:t>Rep S</w:t>
            </w:r>
          </w:p>
        </w:tc>
        <w:tc>
          <w:tcPr>
            <w:tcW w:w="1080" w:type="dxa"/>
          </w:tcPr>
          <w:p w:rsidR="00AB33BE" w:rsidRPr="008238DD" w:rsidRDefault="00AB33BE" w:rsidP="00F650C9">
            <w:pPr>
              <w:spacing w:after="0" w:line="240" w:lineRule="auto"/>
              <w:rPr>
                <w:rFonts w:ascii="Arial" w:hAnsi="Arial" w:cs="Arial"/>
                <w:b/>
                <w:sz w:val="24"/>
                <w:szCs w:val="24"/>
              </w:rPr>
            </w:pPr>
            <w:r w:rsidRPr="008238DD">
              <w:rPr>
                <w:rFonts w:ascii="Arial" w:hAnsi="Arial" w:cs="Arial"/>
                <w:b/>
                <w:sz w:val="24"/>
                <w:szCs w:val="24"/>
              </w:rPr>
              <w:t>Rep R</w:t>
            </w:r>
          </w:p>
        </w:tc>
        <w:tc>
          <w:tcPr>
            <w:tcW w:w="1080" w:type="dxa"/>
          </w:tcPr>
          <w:p w:rsidR="00AB33BE" w:rsidRPr="008238DD" w:rsidRDefault="00AB33BE" w:rsidP="00F650C9">
            <w:pPr>
              <w:spacing w:after="0" w:line="240" w:lineRule="auto"/>
              <w:rPr>
                <w:rFonts w:ascii="Arial" w:hAnsi="Arial" w:cs="Arial"/>
                <w:b/>
                <w:sz w:val="24"/>
                <w:szCs w:val="24"/>
              </w:rPr>
            </w:pPr>
            <w:r w:rsidRPr="008238DD">
              <w:rPr>
                <w:rFonts w:ascii="Arial" w:hAnsi="Arial" w:cs="Arial"/>
                <w:b/>
                <w:sz w:val="24"/>
                <w:szCs w:val="24"/>
              </w:rPr>
              <w:t>Rep C</w:t>
            </w:r>
          </w:p>
        </w:tc>
      </w:tr>
      <w:tr w:rsidR="00AB33BE" w:rsidRPr="008238DD" w:rsidTr="00D979C5">
        <w:tc>
          <w:tcPr>
            <w:tcW w:w="5868" w:type="dxa"/>
          </w:tcPr>
          <w:p w:rsidR="00AB33BE" w:rsidRPr="008238DD" w:rsidRDefault="00AB33BE" w:rsidP="00F650C9">
            <w:pPr>
              <w:spacing w:after="0" w:line="240" w:lineRule="auto"/>
              <w:rPr>
                <w:rFonts w:ascii="Arial" w:hAnsi="Arial" w:cs="Arial"/>
                <w:sz w:val="24"/>
                <w:szCs w:val="24"/>
              </w:rPr>
            </w:pPr>
            <w:r w:rsidRPr="008238DD">
              <w:rPr>
                <w:rFonts w:ascii="Arial" w:hAnsi="Arial" w:cs="Arial"/>
                <w:sz w:val="24"/>
                <w:szCs w:val="24"/>
              </w:rPr>
              <w:t>Simple vote in favor</w:t>
            </w:r>
          </w:p>
        </w:tc>
        <w:tc>
          <w:tcPr>
            <w:tcW w:w="1080" w:type="dxa"/>
          </w:tcPr>
          <w:p w:rsidR="00AB33BE" w:rsidRPr="008238DD" w:rsidRDefault="00AB33BE" w:rsidP="00F650C9">
            <w:pPr>
              <w:spacing w:after="0" w:line="240" w:lineRule="auto"/>
              <w:jc w:val="center"/>
              <w:rPr>
                <w:rFonts w:ascii="Arial" w:hAnsi="Arial" w:cs="Arial"/>
                <w:sz w:val="24"/>
                <w:szCs w:val="24"/>
              </w:rPr>
            </w:pPr>
            <w:r w:rsidRPr="008238DD">
              <w:rPr>
                <w:rFonts w:ascii="Arial" w:hAnsi="Arial" w:cs="Arial"/>
                <w:sz w:val="24"/>
                <w:szCs w:val="24"/>
              </w:rPr>
              <w:t>Yes</w:t>
            </w:r>
          </w:p>
        </w:tc>
        <w:tc>
          <w:tcPr>
            <w:tcW w:w="1080" w:type="dxa"/>
          </w:tcPr>
          <w:p w:rsidR="00AB33BE" w:rsidRPr="008238DD" w:rsidRDefault="00AB33BE" w:rsidP="00F650C9">
            <w:pPr>
              <w:spacing w:after="0" w:line="240" w:lineRule="auto"/>
              <w:jc w:val="center"/>
              <w:rPr>
                <w:rFonts w:ascii="Arial" w:hAnsi="Arial" w:cs="Arial"/>
                <w:sz w:val="24"/>
                <w:szCs w:val="24"/>
              </w:rPr>
            </w:pPr>
            <w:r w:rsidRPr="008238DD">
              <w:rPr>
                <w:rFonts w:ascii="Arial" w:hAnsi="Arial" w:cs="Arial"/>
                <w:sz w:val="24"/>
                <w:szCs w:val="24"/>
              </w:rPr>
              <w:t>Yes</w:t>
            </w:r>
          </w:p>
        </w:tc>
        <w:tc>
          <w:tcPr>
            <w:tcW w:w="1080" w:type="dxa"/>
          </w:tcPr>
          <w:p w:rsidR="00AB33BE" w:rsidRPr="008238DD" w:rsidRDefault="00AB33BE" w:rsidP="00F650C9">
            <w:pPr>
              <w:spacing w:after="0" w:line="240" w:lineRule="auto"/>
              <w:jc w:val="center"/>
              <w:rPr>
                <w:rFonts w:ascii="Arial" w:hAnsi="Arial" w:cs="Arial"/>
                <w:sz w:val="24"/>
                <w:szCs w:val="24"/>
              </w:rPr>
            </w:pPr>
            <w:r w:rsidRPr="008238DD">
              <w:rPr>
                <w:rFonts w:ascii="Arial" w:hAnsi="Arial" w:cs="Arial"/>
                <w:sz w:val="24"/>
                <w:szCs w:val="24"/>
              </w:rPr>
              <w:t>Yes</w:t>
            </w:r>
          </w:p>
        </w:tc>
      </w:tr>
      <w:tr w:rsidR="00AB33BE" w:rsidRPr="008238DD" w:rsidTr="00D979C5">
        <w:tc>
          <w:tcPr>
            <w:tcW w:w="5868" w:type="dxa"/>
          </w:tcPr>
          <w:p w:rsidR="00AB33BE" w:rsidRPr="008238DD" w:rsidRDefault="00AB33BE" w:rsidP="00F650C9">
            <w:pPr>
              <w:spacing w:after="0" w:line="240" w:lineRule="auto"/>
              <w:rPr>
                <w:rFonts w:ascii="Arial" w:hAnsi="Arial" w:cs="Arial"/>
                <w:sz w:val="24"/>
                <w:szCs w:val="24"/>
              </w:rPr>
            </w:pPr>
            <w:r w:rsidRPr="008238DD">
              <w:rPr>
                <w:rFonts w:ascii="Arial" w:hAnsi="Arial" w:cs="Arial"/>
                <w:sz w:val="24"/>
                <w:szCs w:val="24"/>
              </w:rPr>
              <w:t>Simple vote opposed</w:t>
            </w:r>
          </w:p>
        </w:tc>
        <w:tc>
          <w:tcPr>
            <w:tcW w:w="1080" w:type="dxa"/>
          </w:tcPr>
          <w:p w:rsidR="00AB33BE" w:rsidRPr="008238DD" w:rsidRDefault="00AB33BE" w:rsidP="00F650C9">
            <w:pPr>
              <w:spacing w:after="0" w:line="240" w:lineRule="auto"/>
              <w:jc w:val="center"/>
              <w:rPr>
                <w:rFonts w:ascii="Arial" w:hAnsi="Arial" w:cs="Arial"/>
                <w:sz w:val="24"/>
                <w:szCs w:val="24"/>
              </w:rPr>
            </w:pPr>
            <w:r w:rsidRPr="008238DD">
              <w:rPr>
                <w:rFonts w:ascii="Arial" w:hAnsi="Arial" w:cs="Arial"/>
                <w:sz w:val="24"/>
                <w:szCs w:val="24"/>
              </w:rPr>
              <w:t>No</w:t>
            </w:r>
          </w:p>
        </w:tc>
        <w:tc>
          <w:tcPr>
            <w:tcW w:w="1080" w:type="dxa"/>
          </w:tcPr>
          <w:p w:rsidR="00AB33BE" w:rsidRPr="008238DD" w:rsidRDefault="00AB33BE" w:rsidP="00F650C9">
            <w:pPr>
              <w:spacing w:after="0" w:line="240" w:lineRule="auto"/>
              <w:jc w:val="center"/>
              <w:rPr>
                <w:rFonts w:ascii="Arial" w:hAnsi="Arial" w:cs="Arial"/>
                <w:sz w:val="24"/>
                <w:szCs w:val="24"/>
              </w:rPr>
            </w:pPr>
            <w:r w:rsidRPr="008238DD">
              <w:rPr>
                <w:rFonts w:ascii="Arial" w:hAnsi="Arial" w:cs="Arial"/>
                <w:sz w:val="24"/>
                <w:szCs w:val="24"/>
              </w:rPr>
              <w:t>No</w:t>
            </w:r>
          </w:p>
        </w:tc>
        <w:tc>
          <w:tcPr>
            <w:tcW w:w="1080" w:type="dxa"/>
          </w:tcPr>
          <w:p w:rsidR="00AB33BE" w:rsidRPr="008238DD" w:rsidRDefault="00AB33BE" w:rsidP="00F650C9">
            <w:pPr>
              <w:spacing w:after="0" w:line="240" w:lineRule="auto"/>
              <w:jc w:val="center"/>
              <w:rPr>
                <w:rFonts w:ascii="Arial" w:hAnsi="Arial" w:cs="Arial"/>
                <w:sz w:val="24"/>
                <w:szCs w:val="24"/>
              </w:rPr>
            </w:pPr>
            <w:r w:rsidRPr="008238DD">
              <w:rPr>
                <w:rFonts w:ascii="Arial" w:hAnsi="Arial" w:cs="Arial"/>
                <w:sz w:val="24"/>
                <w:szCs w:val="24"/>
              </w:rPr>
              <w:t>No</w:t>
            </w:r>
          </w:p>
        </w:tc>
      </w:tr>
      <w:tr w:rsidR="00AB33BE" w:rsidRPr="008238DD" w:rsidTr="00D979C5">
        <w:tc>
          <w:tcPr>
            <w:tcW w:w="5868" w:type="dxa"/>
          </w:tcPr>
          <w:p w:rsidR="00AB33BE" w:rsidRPr="008238DD" w:rsidRDefault="00AB33BE" w:rsidP="00F650C9">
            <w:pPr>
              <w:spacing w:after="0" w:line="240" w:lineRule="auto"/>
              <w:rPr>
                <w:rFonts w:ascii="Arial" w:hAnsi="Arial" w:cs="Arial"/>
                <w:sz w:val="24"/>
                <w:szCs w:val="24"/>
              </w:rPr>
            </w:pPr>
            <w:r w:rsidRPr="008238DD">
              <w:rPr>
                <w:rFonts w:ascii="Arial" w:hAnsi="Arial" w:cs="Arial"/>
                <w:sz w:val="24"/>
                <w:szCs w:val="24"/>
              </w:rPr>
              <w:t>Special RySG Supermajority</w:t>
            </w:r>
          </w:p>
        </w:tc>
        <w:tc>
          <w:tcPr>
            <w:tcW w:w="1080" w:type="dxa"/>
          </w:tcPr>
          <w:p w:rsidR="00AB33BE" w:rsidRPr="008238DD" w:rsidRDefault="00AB33BE" w:rsidP="00F650C9">
            <w:pPr>
              <w:spacing w:after="0" w:line="240" w:lineRule="auto"/>
              <w:jc w:val="center"/>
              <w:rPr>
                <w:rFonts w:ascii="Arial" w:hAnsi="Arial" w:cs="Arial"/>
                <w:sz w:val="24"/>
                <w:szCs w:val="24"/>
              </w:rPr>
            </w:pPr>
            <w:r w:rsidRPr="008238DD">
              <w:rPr>
                <w:rFonts w:ascii="Arial" w:hAnsi="Arial" w:cs="Arial"/>
                <w:sz w:val="24"/>
                <w:szCs w:val="24"/>
              </w:rPr>
              <w:t>Yes</w:t>
            </w:r>
          </w:p>
        </w:tc>
        <w:tc>
          <w:tcPr>
            <w:tcW w:w="1080" w:type="dxa"/>
          </w:tcPr>
          <w:p w:rsidR="00AB33BE" w:rsidRPr="008238DD" w:rsidRDefault="00AB33BE" w:rsidP="00F650C9">
            <w:pPr>
              <w:spacing w:after="0" w:line="240" w:lineRule="auto"/>
              <w:jc w:val="center"/>
              <w:rPr>
                <w:rFonts w:ascii="Arial" w:hAnsi="Arial" w:cs="Arial"/>
                <w:sz w:val="24"/>
                <w:szCs w:val="24"/>
              </w:rPr>
            </w:pPr>
            <w:r w:rsidRPr="008238DD">
              <w:rPr>
                <w:rFonts w:ascii="Arial" w:hAnsi="Arial" w:cs="Arial"/>
                <w:sz w:val="24"/>
                <w:szCs w:val="24"/>
              </w:rPr>
              <w:t>Yes</w:t>
            </w:r>
          </w:p>
        </w:tc>
        <w:tc>
          <w:tcPr>
            <w:tcW w:w="1080" w:type="dxa"/>
          </w:tcPr>
          <w:p w:rsidR="00AB33BE" w:rsidRPr="008238DD" w:rsidRDefault="00AB33BE" w:rsidP="00F650C9">
            <w:pPr>
              <w:spacing w:after="0" w:line="240" w:lineRule="auto"/>
              <w:jc w:val="center"/>
              <w:rPr>
                <w:rFonts w:ascii="Arial" w:hAnsi="Arial" w:cs="Arial"/>
                <w:sz w:val="24"/>
                <w:szCs w:val="24"/>
              </w:rPr>
            </w:pPr>
            <w:r w:rsidRPr="008238DD">
              <w:rPr>
                <w:rFonts w:ascii="Arial" w:hAnsi="Arial" w:cs="Arial"/>
                <w:sz w:val="24"/>
                <w:szCs w:val="24"/>
              </w:rPr>
              <w:t>Yes</w:t>
            </w:r>
          </w:p>
        </w:tc>
      </w:tr>
      <w:tr w:rsidR="00AB33BE" w:rsidRPr="008238DD" w:rsidTr="00D979C5">
        <w:tc>
          <w:tcPr>
            <w:tcW w:w="5868" w:type="dxa"/>
          </w:tcPr>
          <w:p w:rsidR="00AB33BE" w:rsidRPr="008238DD" w:rsidRDefault="00AB33BE" w:rsidP="00F650C9">
            <w:pPr>
              <w:spacing w:after="0" w:line="240" w:lineRule="auto"/>
              <w:rPr>
                <w:rFonts w:ascii="Arial" w:hAnsi="Arial" w:cs="Arial"/>
                <w:sz w:val="24"/>
                <w:szCs w:val="24"/>
              </w:rPr>
            </w:pPr>
            <w:r w:rsidRPr="008238DD">
              <w:rPr>
                <w:rFonts w:ascii="Arial" w:hAnsi="Arial" w:cs="Arial"/>
                <w:sz w:val="24"/>
                <w:szCs w:val="24"/>
              </w:rPr>
              <w:t>Special RySG Simple Majority</w:t>
            </w:r>
          </w:p>
        </w:tc>
        <w:tc>
          <w:tcPr>
            <w:tcW w:w="1080" w:type="dxa"/>
          </w:tcPr>
          <w:p w:rsidR="00AB33BE" w:rsidRPr="008238DD" w:rsidRDefault="00AB33BE" w:rsidP="00F650C9">
            <w:pPr>
              <w:spacing w:after="0" w:line="240" w:lineRule="auto"/>
              <w:jc w:val="center"/>
              <w:rPr>
                <w:rFonts w:ascii="Arial" w:hAnsi="Arial" w:cs="Arial"/>
                <w:sz w:val="24"/>
                <w:szCs w:val="24"/>
              </w:rPr>
            </w:pPr>
            <w:r w:rsidRPr="008238DD">
              <w:rPr>
                <w:rFonts w:ascii="Arial" w:hAnsi="Arial" w:cs="Arial"/>
                <w:sz w:val="24"/>
                <w:szCs w:val="24"/>
              </w:rPr>
              <w:t>Yes</w:t>
            </w:r>
          </w:p>
        </w:tc>
        <w:tc>
          <w:tcPr>
            <w:tcW w:w="1080" w:type="dxa"/>
          </w:tcPr>
          <w:p w:rsidR="00AB33BE" w:rsidRPr="008238DD" w:rsidRDefault="00AB33BE" w:rsidP="00F650C9">
            <w:pPr>
              <w:spacing w:after="0" w:line="240" w:lineRule="auto"/>
              <w:jc w:val="center"/>
              <w:rPr>
                <w:rFonts w:ascii="Arial" w:hAnsi="Arial" w:cs="Arial"/>
                <w:sz w:val="24"/>
                <w:szCs w:val="24"/>
              </w:rPr>
            </w:pPr>
            <w:r w:rsidRPr="008238DD">
              <w:rPr>
                <w:rFonts w:ascii="Arial" w:hAnsi="Arial" w:cs="Arial"/>
                <w:sz w:val="24"/>
                <w:szCs w:val="24"/>
              </w:rPr>
              <w:t>Yes</w:t>
            </w:r>
          </w:p>
        </w:tc>
        <w:tc>
          <w:tcPr>
            <w:tcW w:w="1080" w:type="dxa"/>
          </w:tcPr>
          <w:p w:rsidR="00AB33BE" w:rsidRPr="008238DD" w:rsidRDefault="00AB33BE" w:rsidP="00F650C9">
            <w:pPr>
              <w:spacing w:after="0" w:line="240" w:lineRule="auto"/>
              <w:jc w:val="center"/>
              <w:rPr>
                <w:rFonts w:ascii="Arial" w:hAnsi="Arial" w:cs="Arial"/>
                <w:sz w:val="24"/>
                <w:szCs w:val="24"/>
              </w:rPr>
            </w:pPr>
            <w:r w:rsidRPr="008238DD">
              <w:rPr>
                <w:rFonts w:ascii="Arial" w:hAnsi="Arial" w:cs="Arial"/>
                <w:sz w:val="24"/>
                <w:szCs w:val="24"/>
              </w:rPr>
              <w:t>Yes</w:t>
            </w:r>
          </w:p>
        </w:tc>
      </w:tr>
      <w:tr w:rsidR="00AB33BE" w:rsidRPr="008238DD" w:rsidTr="00D979C5">
        <w:tc>
          <w:tcPr>
            <w:tcW w:w="5868" w:type="dxa"/>
          </w:tcPr>
          <w:p w:rsidR="00AB33BE" w:rsidRPr="008238DD" w:rsidRDefault="00AB33BE" w:rsidP="00F650C9">
            <w:pPr>
              <w:spacing w:after="0" w:line="240" w:lineRule="auto"/>
              <w:rPr>
                <w:rFonts w:ascii="Arial" w:hAnsi="Arial" w:cs="Arial"/>
                <w:sz w:val="24"/>
                <w:szCs w:val="24"/>
              </w:rPr>
            </w:pPr>
            <w:r w:rsidRPr="008238DD">
              <w:rPr>
                <w:rFonts w:ascii="Arial" w:hAnsi="Arial" w:cs="Arial"/>
                <w:sz w:val="24"/>
                <w:szCs w:val="24"/>
              </w:rPr>
              <w:t>Special: Majority of Simple but Weighted Opposed</w:t>
            </w:r>
          </w:p>
        </w:tc>
        <w:tc>
          <w:tcPr>
            <w:tcW w:w="1080" w:type="dxa"/>
          </w:tcPr>
          <w:p w:rsidR="00AB33BE" w:rsidRPr="008238DD" w:rsidRDefault="00AB33BE" w:rsidP="00F650C9">
            <w:pPr>
              <w:spacing w:after="0" w:line="240" w:lineRule="auto"/>
              <w:jc w:val="center"/>
              <w:rPr>
                <w:rFonts w:ascii="Arial" w:hAnsi="Arial" w:cs="Arial"/>
                <w:sz w:val="24"/>
                <w:szCs w:val="24"/>
              </w:rPr>
            </w:pPr>
            <w:r w:rsidRPr="008238DD">
              <w:rPr>
                <w:rFonts w:ascii="Arial" w:hAnsi="Arial" w:cs="Arial"/>
                <w:sz w:val="24"/>
                <w:szCs w:val="24"/>
              </w:rPr>
              <w:t>Yes</w:t>
            </w:r>
          </w:p>
        </w:tc>
        <w:tc>
          <w:tcPr>
            <w:tcW w:w="1080" w:type="dxa"/>
          </w:tcPr>
          <w:p w:rsidR="00AB33BE" w:rsidRPr="008238DD" w:rsidRDefault="00AB33BE" w:rsidP="00F650C9">
            <w:pPr>
              <w:spacing w:after="0" w:line="240" w:lineRule="auto"/>
              <w:jc w:val="center"/>
              <w:rPr>
                <w:rFonts w:ascii="Arial" w:hAnsi="Arial" w:cs="Arial"/>
                <w:sz w:val="24"/>
                <w:szCs w:val="24"/>
              </w:rPr>
            </w:pPr>
            <w:r w:rsidRPr="008238DD">
              <w:rPr>
                <w:rFonts w:ascii="Arial" w:hAnsi="Arial" w:cs="Arial"/>
                <w:sz w:val="24"/>
                <w:szCs w:val="24"/>
              </w:rPr>
              <w:t>No</w:t>
            </w:r>
          </w:p>
        </w:tc>
        <w:tc>
          <w:tcPr>
            <w:tcW w:w="1080" w:type="dxa"/>
          </w:tcPr>
          <w:p w:rsidR="00AB33BE" w:rsidRPr="008238DD" w:rsidRDefault="00AB33BE" w:rsidP="00F650C9">
            <w:pPr>
              <w:spacing w:after="0" w:line="240" w:lineRule="auto"/>
              <w:jc w:val="center"/>
              <w:rPr>
                <w:rFonts w:ascii="Arial" w:hAnsi="Arial" w:cs="Arial"/>
                <w:sz w:val="24"/>
                <w:szCs w:val="24"/>
              </w:rPr>
            </w:pPr>
            <w:r w:rsidRPr="008238DD">
              <w:rPr>
                <w:rFonts w:ascii="Arial" w:hAnsi="Arial" w:cs="Arial"/>
                <w:sz w:val="24"/>
                <w:szCs w:val="24"/>
              </w:rPr>
              <w:t>No</w:t>
            </w:r>
          </w:p>
        </w:tc>
      </w:tr>
      <w:tr w:rsidR="00AB33BE" w:rsidRPr="008238DD" w:rsidTr="00D979C5">
        <w:tc>
          <w:tcPr>
            <w:tcW w:w="5868" w:type="dxa"/>
          </w:tcPr>
          <w:p w:rsidR="00AB33BE" w:rsidRPr="008238DD" w:rsidRDefault="00AB33BE" w:rsidP="00F650C9">
            <w:pPr>
              <w:spacing w:after="0" w:line="240" w:lineRule="auto"/>
              <w:rPr>
                <w:rFonts w:ascii="Arial" w:hAnsi="Arial" w:cs="Arial"/>
                <w:sz w:val="24"/>
                <w:szCs w:val="24"/>
              </w:rPr>
            </w:pPr>
            <w:r w:rsidRPr="008238DD">
              <w:rPr>
                <w:rFonts w:ascii="Arial" w:hAnsi="Arial" w:cs="Arial"/>
                <w:sz w:val="24"/>
                <w:szCs w:val="24"/>
              </w:rPr>
              <w:t>Special: Majority of Weighted but Simple Opposed</w:t>
            </w:r>
          </w:p>
        </w:tc>
        <w:tc>
          <w:tcPr>
            <w:tcW w:w="1080" w:type="dxa"/>
          </w:tcPr>
          <w:p w:rsidR="00AB33BE" w:rsidRPr="008238DD" w:rsidRDefault="00AB33BE" w:rsidP="00F650C9">
            <w:pPr>
              <w:spacing w:after="0" w:line="240" w:lineRule="auto"/>
              <w:jc w:val="center"/>
              <w:rPr>
                <w:rFonts w:ascii="Arial" w:hAnsi="Arial" w:cs="Arial"/>
                <w:sz w:val="24"/>
                <w:szCs w:val="24"/>
              </w:rPr>
            </w:pPr>
            <w:r w:rsidRPr="008238DD">
              <w:rPr>
                <w:rFonts w:ascii="Arial" w:hAnsi="Arial" w:cs="Arial"/>
                <w:sz w:val="24"/>
                <w:szCs w:val="24"/>
              </w:rPr>
              <w:t>No</w:t>
            </w:r>
          </w:p>
        </w:tc>
        <w:tc>
          <w:tcPr>
            <w:tcW w:w="1080" w:type="dxa"/>
          </w:tcPr>
          <w:p w:rsidR="00AB33BE" w:rsidRPr="008238DD" w:rsidRDefault="00AB33BE" w:rsidP="00F650C9">
            <w:pPr>
              <w:spacing w:after="0" w:line="240" w:lineRule="auto"/>
              <w:jc w:val="center"/>
              <w:rPr>
                <w:rFonts w:ascii="Arial" w:hAnsi="Arial" w:cs="Arial"/>
                <w:sz w:val="24"/>
                <w:szCs w:val="24"/>
              </w:rPr>
            </w:pPr>
            <w:r w:rsidRPr="008238DD">
              <w:rPr>
                <w:rFonts w:ascii="Arial" w:hAnsi="Arial" w:cs="Arial"/>
                <w:sz w:val="24"/>
                <w:szCs w:val="24"/>
              </w:rPr>
              <w:t>Yes</w:t>
            </w:r>
          </w:p>
        </w:tc>
        <w:tc>
          <w:tcPr>
            <w:tcW w:w="1080" w:type="dxa"/>
          </w:tcPr>
          <w:p w:rsidR="00AB33BE" w:rsidRPr="008238DD" w:rsidRDefault="00AB33BE" w:rsidP="00F650C9">
            <w:pPr>
              <w:spacing w:after="0" w:line="240" w:lineRule="auto"/>
              <w:jc w:val="center"/>
              <w:rPr>
                <w:rFonts w:ascii="Arial" w:hAnsi="Arial" w:cs="Arial"/>
                <w:sz w:val="24"/>
                <w:szCs w:val="24"/>
              </w:rPr>
            </w:pPr>
            <w:r w:rsidRPr="008238DD">
              <w:rPr>
                <w:rFonts w:ascii="Arial" w:hAnsi="Arial" w:cs="Arial"/>
                <w:sz w:val="24"/>
                <w:szCs w:val="24"/>
              </w:rPr>
              <w:t>Yes</w:t>
            </w:r>
          </w:p>
        </w:tc>
      </w:tr>
      <w:tr w:rsidR="00AB33BE" w:rsidRPr="008238DD" w:rsidTr="00D979C5">
        <w:tc>
          <w:tcPr>
            <w:tcW w:w="5868" w:type="dxa"/>
          </w:tcPr>
          <w:p w:rsidR="00AB33BE" w:rsidRPr="008238DD" w:rsidRDefault="00AB33BE" w:rsidP="00F650C9">
            <w:pPr>
              <w:spacing w:after="0" w:line="240" w:lineRule="auto"/>
              <w:rPr>
                <w:rFonts w:ascii="Arial" w:hAnsi="Arial" w:cs="Arial"/>
                <w:sz w:val="24"/>
                <w:szCs w:val="24"/>
              </w:rPr>
            </w:pPr>
            <w:r w:rsidRPr="008238DD">
              <w:rPr>
                <w:rFonts w:ascii="Arial" w:hAnsi="Arial" w:cs="Arial"/>
                <w:sz w:val="24"/>
                <w:szCs w:val="24"/>
              </w:rPr>
              <w:t>No RySG Direction</w:t>
            </w:r>
          </w:p>
        </w:tc>
        <w:tc>
          <w:tcPr>
            <w:tcW w:w="1080" w:type="dxa"/>
          </w:tcPr>
          <w:p w:rsidR="00AB33BE" w:rsidRPr="008238DD" w:rsidRDefault="00AB33BE" w:rsidP="00F650C9">
            <w:pPr>
              <w:spacing w:after="0" w:line="240" w:lineRule="auto"/>
              <w:jc w:val="center"/>
              <w:rPr>
                <w:rFonts w:ascii="Arial" w:hAnsi="Arial" w:cs="Arial"/>
                <w:sz w:val="24"/>
                <w:szCs w:val="24"/>
              </w:rPr>
            </w:pPr>
            <w:r w:rsidRPr="008238DD">
              <w:rPr>
                <w:rFonts w:ascii="Arial" w:hAnsi="Arial" w:cs="Arial"/>
                <w:sz w:val="24"/>
                <w:szCs w:val="24"/>
              </w:rPr>
              <w:t>Abstain</w:t>
            </w:r>
          </w:p>
        </w:tc>
        <w:tc>
          <w:tcPr>
            <w:tcW w:w="1080" w:type="dxa"/>
          </w:tcPr>
          <w:p w:rsidR="00AB33BE" w:rsidRPr="008238DD" w:rsidRDefault="00AB33BE" w:rsidP="00F650C9">
            <w:pPr>
              <w:spacing w:after="0" w:line="240" w:lineRule="auto"/>
              <w:jc w:val="center"/>
              <w:rPr>
                <w:rFonts w:ascii="Arial" w:hAnsi="Arial" w:cs="Arial"/>
                <w:sz w:val="24"/>
                <w:szCs w:val="24"/>
              </w:rPr>
            </w:pPr>
            <w:r w:rsidRPr="008238DD">
              <w:rPr>
                <w:rFonts w:ascii="Arial" w:hAnsi="Arial" w:cs="Arial"/>
                <w:sz w:val="24"/>
                <w:szCs w:val="24"/>
              </w:rPr>
              <w:t>Abstain</w:t>
            </w:r>
          </w:p>
        </w:tc>
        <w:tc>
          <w:tcPr>
            <w:tcW w:w="1080" w:type="dxa"/>
          </w:tcPr>
          <w:p w:rsidR="00AB33BE" w:rsidRPr="008238DD" w:rsidRDefault="00AB33BE" w:rsidP="00F650C9">
            <w:pPr>
              <w:spacing w:after="0" w:line="240" w:lineRule="auto"/>
              <w:jc w:val="center"/>
              <w:rPr>
                <w:rFonts w:ascii="Arial" w:hAnsi="Arial" w:cs="Arial"/>
                <w:sz w:val="24"/>
                <w:szCs w:val="24"/>
              </w:rPr>
            </w:pPr>
            <w:r w:rsidRPr="008238DD">
              <w:rPr>
                <w:rFonts w:ascii="Arial" w:hAnsi="Arial" w:cs="Arial"/>
                <w:sz w:val="24"/>
                <w:szCs w:val="24"/>
              </w:rPr>
              <w:t>Abstain</w:t>
            </w:r>
          </w:p>
        </w:tc>
      </w:tr>
    </w:tbl>
    <w:p w:rsidR="00AB33BE" w:rsidRPr="008238DD" w:rsidRDefault="00AB33BE" w:rsidP="00D956AB">
      <w:pPr>
        <w:pStyle w:val="NormalWeb"/>
        <w:shd w:val="clear" w:color="auto" w:fill="FFFFFF"/>
        <w:spacing w:before="0" w:after="0" w:line="480" w:lineRule="auto"/>
        <w:ind w:left="720"/>
        <w:rPr>
          <w:rFonts w:ascii="Arial" w:hAnsi="Arial" w:cs="Arial"/>
          <w:color w:val="000000"/>
        </w:rPr>
      </w:pPr>
    </w:p>
    <w:p w:rsidR="00AB33BE" w:rsidRPr="00F650C9" w:rsidRDefault="00AB33BE" w:rsidP="00771145">
      <w:pPr>
        <w:pStyle w:val="NormalWeb"/>
        <w:shd w:val="clear" w:color="auto" w:fill="FFFFFF"/>
        <w:spacing w:before="360" w:after="0"/>
        <w:rPr>
          <w:rFonts w:ascii="Arial" w:hAnsi="Arial" w:cs="Arial"/>
          <w:b/>
          <w:bCs/>
          <w:color w:val="000000"/>
          <w:sz w:val="28"/>
          <w:szCs w:val="28"/>
        </w:rPr>
      </w:pPr>
      <w:r>
        <w:rPr>
          <w:rFonts w:ascii="Arial" w:hAnsi="Arial" w:cs="Arial"/>
          <w:b/>
          <w:bCs/>
          <w:color w:val="000000"/>
          <w:sz w:val="28"/>
          <w:szCs w:val="28"/>
        </w:rPr>
        <w:br w:type="page"/>
      </w:r>
      <w:r w:rsidRPr="00F650C9">
        <w:rPr>
          <w:rFonts w:ascii="Arial" w:hAnsi="Arial" w:cs="Arial"/>
          <w:b/>
          <w:bCs/>
          <w:color w:val="000000"/>
          <w:sz w:val="28"/>
          <w:szCs w:val="28"/>
        </w:rPr>
        <w:lastRenderedPageBreak/>
        <w:t>X. Funding</w:t>
      </w:r>
    </w:p>
    <w:p w:rsidR="00AB33BE" w:rsidRDefault="00AB33BE" w:rsidP="00F650C9">
      <w:pPr>
        <w:spacing w:before="240" w:after="0" w:line="240" w:lineRule="auto"/>
        <w:rPr>
          <w:rFonts w:ascii="Arial" w:hAnsi="Arial" w:cs="Arial"/>
          <w:color w:val="000000"/>
          <w:sz w:val="24"/>
          <w:szCs w:val="24"/>
        </w:rPr>
      </w:pPr>
      <w:r w:rsidRPr="008238DD">
        <w:rPr>
          <w:rFonts w:ascii="Arial" w:hAnsi="Arial" w:cs="Arial"/>
          <w:color w:val="000000"/>
          <w:sz w:val="24"/>
          <w:szCs w:val="24"/>
        </w:rPr>
        <w:t xml:space="preserve">Each member shall pay (a) an initial membership fee upon joining the RySG, (b) a fixed annual membership fee, and (c) a variable annual membership fee according to the following schedule. A member joining after the beginning of a year shall pay a prorated portion of the annual fees upon joining. </w:t>
      </w:r>
    </w:p>
    <w:p w:rsidR="00AB33BE" w:rsidRPr="008238DD" w:rsidRDefault="00AB33BE" w:rsidP="00F650C9">
      <w:pPr>
        <w:spacing w:before="240" w:after="0" w:line="240" w:lineRule="auto"/>
        <w:rPr>
          <w:sz w:val="24"/>
          <w:szCs w:val="24"/>
        </w:rPr>
      </w:pPr>
    </w:p>
    <w:tbl>
      <w:tblPr>
        <w:tblW w:w="5000" w:type="pct"/>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4520"/>
        <w:gridCol w:w="1950"/>
        <w:gridCol w:w="2155"/>
        <w:gridCol w:w="1335"/>
      </w:tblGrid>
      <w:tr w:rsidR="00AB33BE" w:rsidRPr="008238DD" w:rsidTr="00AF1BFD">
        <w:trPr>
          <w:trHeight w:val="144"/>
        </w:trPr>
        <w:tc>
          <w:tcPr>
            <w:tcW w:w="2269"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color w:val="000000"/>
                <w:sz w:val="24"/>
                <w:szCs w:val="24"/>
              </w:rPr>
            </w:pPr>
            <w:bookmarkStart w:id="2" w:name="0.1_table02"/>
            <w:bookmarkEnd w:id="2"/>
            <w:r w:rsidRPr="008238DD">
              <w:rPr>
                <w:rFonts w:ascii="Arial" w:hAnsi="Arial" w:cs="Arial"/>
                <w:b/>
                <w:bCs/>
                <w:color w:val="000000"/>
                <w:sz w:val="24"/>
                <w:szCs w:val="24"/>
              </w:rPr>
              <w:t>Fee Category</w:t>
            </w:r>
          </w:p>
        </w:tc>
        <w:tc>
          <w:tcPr>
            <w:tcW w:w="979"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color w:val="000000"/>
                <w:sz w:val="24"/>
                <w:szCs w:val="24"/>
              </w:rPr>
            </w:pPr>
            <w:r w:rsidRPr="008238DD">
              <w:rPr>
                <w:rFonts w:ascii="Arial" w:hAnsi="Arial" w:cs="Arial"/>
                <w:b/>
                <w:bCs/>
                <w:color w:val="000000"/>
                <w:sz w:val="24"/>
                <w:szCs w:val="24"/>
              </w:rPr>
              <w:t>Frequency</w:t>
            </w:r>
          </w:p>
        </w:tc>
        <w:tc>
          <w:tcPr>
            <w:tcW w:w="1082"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color w:val="000000"/>
                <w:sz w:val="24"/>
                <w:szCs w:val="24"/>
              </w:rPr>
            </w:pPr>
            <w:r w:rsidRPr="008238DD">
              <w:rPr>
                <w:rFonts w:ascii="Arial" w:hAnsi="Arial" w:cs="Arial"/>
                <w:b/>
                <w:bCs/>
                <w:color w:val="000000"/>
                <w:sz w:val="24"/>
                <w:szCs w:val="24"/>
              </w:rPr>
              <w:t>Variable Factor</w:t>
            </w:r>
          </w:p>
        </w:tc>
        <w:tc>
          <w:tcPr>
            <w:tcW w:w="670"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color w:val="000000"/>
                <w:sz w:val="24"/>
                <w:szCs w:val="24"/>
              </w:rPr>
            </w:pPr>
            <w:r w:rsidRPr="008238DD">
              <w:rPr>
                <w:rFonts w:ascii="Arial" w:hAnsi="Arial" w:cs="Arial"/>
                <w:b/>
                <w:bCs/>
                <w:color w:val="000000"/>
                <w:sz w:val="24"/>
                <w:szCs w:val="24"/>
              </w:rPr>
              <w:t>Amount</w:t>
            </w:r>
          </w:p>
        </w:tc>
      </w:tr>
      <w:tr w:rsidR="00AB33BE" w:rsidRPr="008238DD" w:rsidTr="00AF1BFD">
        <w:trPr>
          <w:trHeight w:val="144"/>
        </w:trPr>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bCs/>
                <w:color w:val="000000"/>
                <w:sz w:val="24"/>
                <w:szCs w:val="24"/>
              </w:rPr>
            </w:pPr>
            <w:r w:rsidRPr="008238DD">
              <w:rPr>
                <w:rFonts w:ascii="Arial" w:hAnsi="Arial" w:cs="Arial"/>
                <w:bCs/>
                <w:color w:val="000000"/>
                <w:sz w:val="24"/>
                <w:szCs w:val="24"/>
              </w:rPr>
              <w:t>Initial</w:t>
            </w:r>
            <w:r w:rsidRPr="008238DD">
              <w:rPr>
                <w:rFonts w:ascii="Arial" w:hAnsi="Arial" w:cs="Arial"/>
                <w:bCs/>
                <w:color w:val="000000"/>
                <w:sz w:val="24"/>
                <w:szCs w:val="24"/>
              </w:rPr>
              <w:br/>
              <w:t>Membership Fee</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bCs/>
                <w:color w:val="000000"/>
                <w:sz w:val="24"/>
                <w:szCs w:val="24"/>
              </w:rPr>
            </w:pPr>
            <w:r w:rsidRPr="008238DD">
              <w:rPr>
                <w:rFonts w:ascii="Arial" w:hAnsi="Arial" w:cs="Arial"/>
                <w:bCs/>
                <w:color w:val="000000"/>
                <w:sz w:val="24"/>
                <w:szCs w:val="24"/>
              </w:rPr>
              <w:t>One-Time</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bCs/>
                <w:color w:val="000000"/>
                <w:sz w:val="24"/>
                <w:szCs w:val="24"/>
              </w:rPr>
            </w:pPr>
            <w:r w:rsidRPr="008238DD">
              <w:rPr>
                <w:rFonts w:ascii="Arial" w:hAnsi="Arial" w:cs="Arial"/>
                <w:bCs/>
                <w:color w:val="000000"/>
                <w:sz w:val="24"/>
                <w:szCs w:val="24"/>
              </w:rPr>
              <w:t>N/A</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bCs/>
                <w:color w:val="000000"/>
                <w:sz w:val="24"/>
                <w:szCs w:val="24"/>
              </w:rPr>
            </w:pPr>
            <w:r w:rsidRPr="008238DD">
              <w:rPr>
                <w:rFonts w:ascii="Arial" w:hAnsi="Arial" w:cs="Arial"/>
                <w:bCs/>
                <w:color w:val="000000"/>
                <w:sz w:val="24"/>
                <w:szCs w:val="24"/>
              </w:rPr>
              <w:t>$2,000</w:t>
            </w:r>
          </w:p>
        </w:tc>
      </w:tr>
      <w:tr w:rsidR="00AB33BE" w:rsidRPr="008238DD" w:rsidTr="00AF1BFD">
        <w:trPr>
          <w:trHeight w:val="144"/>
        </w:trPr>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bCs/>
                <w:color w:val="000000"/>
                <w:sz w:val="24"/>
                <w:szCs w:val="24"/>
              </w:rPr>
            </w:pPr>
            <w:r w:rsidRPr="008238DD">
              <w:rPr>
                <w:rFonts w:ascii="Arial" w:hAnsi="Arial" w:cs="Arial"/>
                <w:bCs/>
                <w:color w:val="000000"/>
                <w:sz w:val="24"/>
                <w:szCs w:val="24"/>
              </w:rPr>
              <w:t>Fixed Membership Fee</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bCs/>
                <w:color w:val="000000"/>
                <w:sz w:val="24"/>
                <w:szCs w:val="24"/>
              </w:rPr>
            </w:pPr>
            <w:r w:rsidRPr="008238DD">
              <w:rPr>
                <w:rFonts w:ascii="Arial" w:hAnsi="Arial" w:cs="Arial"/>
                <w:bCs/>
                <w:color w:val="000000"/>
                <w:sz w:val="24"/>
                <w:szCs w:val="24"/>
              </w:rPr>
              <w:t>Annual</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bCs/>
                <w:color w:val="000000"/>
                <w:sz w:val="24"/>
                <w:szCs w:val="24"/>
              </w:rPr>
            </w:pPr>
            <w:r w:rsidRPr="008238DD">
              <w:rPr>
                <w:rFonts w:ascii="Arial" w:hAnsi="Arial" w:cs="Arial"/>
                <w:bCs/>
                <w:color w:val="000000"/>
                <w:sz w:val="24"/>
                <w:szCs w:val="24"/>
              </w:rPr>
              <w:t>N/A</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bCs/>
                <w:color w:val="000000"/>
                <w:sz w:val="24"/>
                <w:szCs w:val="24"/>
              </w:rPr>
            </w:pPr>
            <w:r w:rsidRPr="008238DD">
              <w:rPr>
                <w:rFonts w:ascii="Arial" w:hAnsi="Arial" w:cs="Arial"/>
                <w:bCs/>
                <w:color w:val="000000"/>
                <w:sz w:val="24"/>
                <w:szCs w:val="24"/>
              </w:rPr>
              <w:t>$500</w:t>
            </w:r>
          </w:p>
        </w:tc>
      </w:tr>
      <w:tr w:rsidR="00AB33BE" w:rsidRPr="008238DD" w:rsidTr="00AF1BFD">
        <w:trPr>
          <w:trHeight w:val="144"/>
        </w:trPr>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color w:val="000000"/>
                <w:sz w:val="24"/>
                <w:szCs w:val="24"/>
              </w:rPr>
            </w:pPr>
            <w:r w:rsidRPr="008238DD">
              <w:rPr>
                <w:rFonts w:ascii="Arial" w:hAnsi="Arial" w:cs="Arial"/>
                <w:color w:val="000000"/>
                <w:sz w:val="24"/>
                <w:szCs w:val="24"/>
              </w:rPr>
              <w:t>Variable</w:t>
            </w:r>
            <w:r w:rsidRPr="008238DD">
              <w:rPr>
                <w:rFonts w:ascii="Arial" w:hAnsi="Arial" w:cs="Arial"/>
                <w:color w:val="000000"/>
                <w:sz w:val="24"/>
                <w:szCs w:val="24"/>
              </w:rPr>
              <w:br/>
              <w:t>Membership Fees</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color w:val="000000"/>
                <w:sz w:val="24"/>
                <w:szCs w:val="24"/>
              </w:rPr>
            </w:pPr>
            <w:r w:rsidRPr="008238DD">
              <w:rPr>
                <w:rFonts w:ascii="Arial" w:hAnsi="Arial" w:cs="Arial"/>
                <w:color w:val="000000"/>
                <w:sz w:val="24"/>
                <w:szCs w:val="24"/>
              </w:rPr>
              <w:t>Annual</w:t>
            </w:r>
          </w:p>
        </w:tc>
        <w:tc>
          <w:tcPr>
            <w:tcW w:w="0" w:type="auto"/>
            <w:tcBorders>
              <w:top w:val="outset" w:sz="6" w:space="0" w:color="auto"/>
              <w:left w:val="outset" w:sz="6" w:space="0" w:color="auto"/>
              <w:bottom w:val="outset" w:sz="6" w:space="0" w:color="auto"/>
              <w:right w:val="outset" w:sz="6" w:space="0" w:color="auto"/>
            </w:tcBorders>
            <w:shd w:val="clear" w:color="auto" w:fill="DFDFDF"/>
            <w:tcMar>
              <w:top w:w="72" w:type="dxa"/>
              <w:left w:w="120" w:type="dxa"/>
              <w:bottom w:w="72" w:type="dxa"/>
              <w:right w:w="120" w:type="dxa"/>
            </w:tcMar>
          </w:tcPr>
          <w:p w:rsidR="00AB33BE" w:rsidRPr="008238DD" w:rsidRDefault="00AB33BE" w:rsidP="00F650C9">
            <w:pPr>
              <w:spacing w:after="0" w:line="240" w:lineRule="auto"/>
              <w:rPr>
                <w:rFonts w:ascii="Arial" w:hAnsi="Arial" w:cs="Arial"/>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FDFDF"/>
            <w:tcMar>
              <w:top w:w="72" w:type="dxa"/>
              <w:left w:w="120" w:type="dxa"/>
              <w:bottom w:w="72" w:type="dxa"/>
              <w:right w:w="120" w:type="dxa"/>
            </w:tcMar>
          </w:tcPr>
          <w:p w:rsidR="00AB33BE" w:rsidRPr="008238DD" w:rsidRDefault="00AB33BE" w:rsidP="00F650C9">
            <w:pPr>
              <w:spacing w:after="0" w:line="240" w:lineRule="auto"/>
              <w:rPr>
                <w:rFonts w:ascii="Arial" w:hAnsi="Arial" w:cs="Arial"/>
                <w:color w:val="000000"/>
                <w:sz w:val="24"/>
                <w:szCs w:val="24"/>
              </w:rPr>
            </w:pPr>
          </w:p>
        </w:tc>
      </w:tr>
      <w:tr w:rsidR="00AB33BE" w:rsidRPr="008238DD" w:rsidTr="00AF1BFD">
        <w:trPr>
          <w:trHeight w:val="144"/>
        </w:trPr>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bCs/>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bCs/>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bCs/>
                <w:color w:val="000000"/>
                <w:sz w:val="24"/>
                <w:szCs w:val="24"/>
              </w:rPr>
            </w:pPr>
            <w:r w:rsidRPr="008238DD">
              <w:rPr>
                <w:rFonts w:ascii="Arial" w:hAnsi="Arial" w:cs="Arial"/>
                <w:bCs/>
                <w:color w:val="000000"/>
                <w:sz w:val="24"/>
                <w:szCs w:val="24"/>
              </w:rPr>
              <w:t>&lt; 10K Names</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bCs/>
                <w:color w:val="000000"/>
                <w:sz w:val="24"/>
                <w:szCs w:val="24"/>
              </w:rPr>
            </w:pPr>
            <w:r w:rsidRPr="008238DD">
              <w:rPr>
                <w:rFonts w:ascii="Arial" w:hAnsi="Arial" w:cs="Arial"/>
                <w:bCs/>
                <w:color w:val="000000"/>
                <w:sz w:val="24"/>
                <w:szCs w:val="24"/>
              </w:rPr>
              <w:t>$0</w:t>
            </w:r>
          </w:p>
        </w:tc>
      </w:tr>
      <w:tr w:rsidR="00AB33BE" w:rsidRPr="008238DD" w:rsidTr="00AF1BFD">
        <w:trPr>
          <w:trHeight w:val="144"/>
        </w:trPr>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bCs/>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bCs/>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bCs/>
                <w:color w:val="000000"/>
                <w:sz w:val="24"/>
                <w:szCs w:val="24"/>
              </w:rPr>
            </w:pPr>
            <w:r w:rsidRPr="008238DD">
              <w:rPr>
                <w:rFonts w:ascii="Arial" w:hAnsi="Arial" w:cs="Arial"/>
                <w:bCs/>
                <w:color w:val="000000"/>
                <w:sz w:val="24"/>
                <w:szCs w:val="24"/>
              </w:rPr>
              <w:t>≥10K &amp; &lt;50K</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bCs/>
                <w:color w:val="000000"/>
                <w:sz w:val="24"/>
                <w:szCs w:val="24"/>
              </w:rPr>
            </w:pPr>
            <w:r w:rsidRPr="008238DD">
              <w:rPr>
                <w:rFonts w:ascii="Arial" w:hAnsi="Arial" w:cs="Arial"/>
                <w:bCs/>
                <w:color w:val="000000"/>
                <w:sz w:val="24"/>
                <w:szCs w:val="24"/>
              </w:rPr>
              <w:t>$500</w:t>
            </w:r>
          </w:p>
        </w:tc>
      </w:tr>
      <w:tr w:rsidR="00AB33BE" w:rsidRPr="008238DD" w:rsidTr="00AF1BFD">
        <w:trPr>
          <w:trHeight w:val="144"/>
        </w:trPr>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bCs/>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bCs/>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bCs/>
                <w:color w:val="000000"/>
                <w:sz w:val="24"/>
                <w:szCs w:val="24"/>
              </w:rPr>
            </w:pPr>
            <w:r w:rsidRPr="008238DD">
              <w:rPr>
                <w:rFonts w:ascii="Arial" w:hAnsi="Arial" w:cs="Arial"/>
                <w:bCs/>
                <w:color w:val="000000"/>
                <w:sz w:val="24"/>
                <w:szCs w:val="24"/>
              </w:rPr>
              <w:t>≥50K &amp; &lt;100K</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bCs/>
                <w:color w:val="000000"/>
                <w:sz w:val="24"/>
                <w:szCs w:val="24"/>
              </w:rPr>
            </w:pPr>
            <w:r w:rsidRPr="008238DD">
              <w:rPr>
                <w:rFonts w:ascii="Arial" w:hAnsi="Arial" w:cs="Arial"/>
                <w:bCs/>
                <w:color w:val="000000"/>
                <w:sz w:val="24"/>
                <w:szCs w:val="24"/>
              </w:rPr>
              <w:t>$1,000</w:t>
            </w:r>
          </w:p>
        </w:tc>
      </w:tr>
      <w:tr w:rsidR="00AB33BE" w:rsidRPr="008238DD" w:rsidTr="00AF1BFD">
        <w:trPr>
          <w:trHeight w:val="144"/>
        </w:trPr>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bCs/>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bCs/>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bCs/>
                <w:color w:val="000000"/>
                <w:sz w:val="24"/>
                <w:szCs w:val="24"/>
              </w:rPr>
            </w:pPr>
            <w:r w:rsidRPr="008238DD">
              <w:rPr>
                <w:rFonts w:ascii="Arial" w:hAnsi="Arial" w:cs="Arial"/>
                <w:bCs/>
                <w:color w:val="000000"/>
                <w:sz w:val="24"/>
                <w:szCs w:val="24"/>
              </w:rPr>
              <w:t>≥100K &amp; &lt;500K</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bCs/>
                <w:color w:val="000000"/>
                <w:sz w:val="24"/>
                <w:szCs w:val="24"/>
              </w:rPr>
            </w:pPr>
            <w:r w:rsidRPr="008238DD">
              <w:rPr>
                <w:rFonts w:ascii="Arial" w:hAnsi="Arial" w:cs="Arial"/>
                <w:bCs/>
                <w:color w:val="000000"/>
                <w:sz w:val="24"/>
                <w:szCs w:val="24"/>
              </w:rPr>
              <w:t>$1,500</w:t>
            </w:r>
          </w:p>
        </w:tc>
      </w:tr>
      <w:tr w:rsidR="00AB33BE" w:rsidRPr="008238DD" w:rsidTr="00AF1BFD">
        <w:trPr>
          <w:trHeight w:val="144"/>
        </w:trPr>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bCs/>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bCs/>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bCs/>
                <w:color w:val="000000"/>
                <w:sz w:val="24"/>
                <w:szCs w:val="24"/>
              </w:rPr>
            </w:pPr>
            <w:r w:rsidRPr="008238DD">
              <w:rPr>
                <w:rFonts w:ascii="Arial" w:hAnsi="Arial" w:cs="Arial"/>
                <w:bCs/>
                <w:color w:val="000000"/>
                <w:sz w:val="24"/>
                <w:szCs w:val="24"/>
              </w:rPr>
              <w:t>≥500K &amp; &lt;1M</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bCs/>
                <w:color w:val="000000"/>
                <w:sz w:val="24"/>
                <w:szCs w:val="24"/>
              </w:rPr>
            </w:pPr>
            <w:r w:rsidRPr="008238DD">
              <w:rPr>
                <w:rFonts w:ascii="Arial" w:hAnsi="Arial" w:cs="Arial"/>
                <w:bCs/>
                <w:color w:val="000000"/>
                <w:sz w:val="24"/>
                <w:szCs w:val="24"/>
              </w:rPr>
              <w:t>$2,000</w:t>
            </w:r>
          </w:p>
        </w:tc>
      </w:tr>
      <w:tr w:rsidR="00AB33BE" w:rsidRPr="008238DD" w:rsidTr="00AF1BFD">
        <w:trPr>
          <w:trHeight w:val="144"/>
        </w:trPr>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bCs/>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bCs/>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bCs/>
                <w:color w:val="000000"/>
                <w:sz w:val="24"/>
                <w:szCs w:val="24"/>
              </w:rPr>
            </w:pPr>
            <w:r w:rsidRPr="008238DD">
              <w:rPr>
                <w:rFonts w:ascii="Arial" w:hAnsi="Arial" w:cs="Arial"/>
                <w:bCs/>
                <w:color w:val="000000"/>
                <w:sz w:val="24"/>
                <w:szCs w:val="24"/>
              </w:rPr>
              <w:t>≥1M &amp; &lt;3M</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bCs/>
                <w:color w:val="000000"/>
                <w:sz w:val="24"/>
                <w:szCs w:val="24"/>
              </w:rPr>
            </w:pPr>
            <w:r w:rsidRPr="008238DD">
              <w:rPr>
                <w:rFonts w:ascii="Arial" w:hAnsi="Arial" w:cs="Arial"/>
                <w:bCs/>
                <w:color w:val="000000"/>
                <w:sz w:val="24"/>
                <w:szCs w:val="24"/>
              </w:rPr>
              <w:t>$2,500</w:t>
            </w:r>
          </w:p>
        </w:tc>
      </w:tr>
      <w:tr w:rsidR="00AB33BE" w:rsidRPr="008238DD" w:rsidTr="00AF1BFD">
        <w:trPr>
          <w:trHeight w:val="144"/>
        </w:trPr>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bCs/>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bCs/>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bCs/>
                <w:color w:val="000000"/>
                <w:sz w:val="24"/>
                <w:szCs w:val="24"/>
              </w:rPr>
            </w:pPr>
            <w:r w:rsidRPr="008238DD">
              <w:rPr>
                <w:rFonts w:ascii="Arial" w:hAnsi="Arial" w:cs="Arial"/>
                <w:bCs/>
                <w:color w:val="000000"/>
                <w:sz w:val="24"/>
                <w:szCs w:val="24"/>
              </w:rPr>
              <w:t>≥3M &amp; &lt;5M</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bCs/>
                <w:color w:val="000000"/>
                <w:sz w:val="24"/>
                <w:szCs w:val="24"/>
              </w:rPr>
            </w:pPr>
            <w:r w:rsidRPr="008238DD">
              <w:rPr>
                <w:rFonts w:ascii="Arial" w:hAnsi="Arial" w:cs="Arial"/>
                <w:bCs/>
                <w:color w:val="000000"/>
                <w:sz w:val="24"/>
                <w:szCs w:val="24"/>
              </w:rPr>
              <w:t>$3,000</w:t>
            </w:r>
          </w:p>
        </w:tc>
      </w:tr>
      <w:tr w:rsidR="00AB33BE" w:rsidRPr="008238DD" w:rsidTr="00AF1BFD">
        <w:trPr>
          <w:trHeight w:val="144"/>
        </w:trPr>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bCs/>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bCs/>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bCs/>
                <w:color w:val="000000"/>
                <w:sz w:val="24"/>
                <w:szCs w:val="24"/>
              </w:rPr>
            </w:pPr>
            <w:r w:rsidRPr="008238DD">
              <w:rPr>
                <w:rFonts w:ascii="Arial" w:hAnsi="Arial" w:cs="Arial"/>
                <w:bCs/>
                <w:color w:val="000000"/>
                <w:sz w:val="24"/>
                <w:szCs w:val="24"/>
              </w:rPr>
              <w:t>≥5M &amp; &lt;10M</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bCs/>
                <w:color w:val="000000"/>
                <w:sz w:val="24"/>
                <w:szCs w:val="24"/>
              </w:rPr>
            </w:pPr>
            <w:r w:rsidRPr="008238DD">
              <w:rPr>
                <w:rFonts w:ascii="Arial" w:hAnsi="Arial" w:cs="Arial"/>
                <w:bCs/>
                <w:color w:val="000000"/>
                <w:sz w:val="24"/>
                <w:szCs w:val="24"/>
              </w:rPr>
              <w:t>$4,000</w:t>
            </w:r>
          </w:p>
        </w:tc>
      </w:tr>
      <w:tr w:rsidR="00AB33BE" w:rsidRPr="008238DD" w:rsidTr="00AF1BFD">
        <w:trPr>
          <w:trHeight w:val="144"/>
        </w:trPr>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bCs/>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bCs/>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bCs/>
                <w:color w:val="000000"/>
                <w:sz w:val="24"/>
                <w:szCs w:val="24"/>
              </w:rPr>
            </w:pPr>
            <w:r w:rsidRPr="008238DD">
              <w:rPr>
                <w:rFonts w:ascii="Arial" w:hAnsi="Arial" w:cs="Arial"/>
                <w:bCs/>
                <w:color w:val="000000"/>
                <w:sz w:val="24"/>
                <w:szCs w:val="24"/>
              </w:rPr>
              <w:t>≥10M</w:t>
            </w:r>
          </w:p>
        </w:tc>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bCs/>
                <w:color w:val="000000"/>
                <w:sz w:val="24"/>
                <w:szCs w:val="24"/>
              </w:rPr>
            </w:pPr>
            <w:r w:rsidRPr="008238DD">
              <w:rPr>
                <w:rFonts w:ascii="Arial" w:hAnsi="Arial" w:cs="Arial"/>
                <w:bCs/>
                <w:color w:val="000000"/>
                <w:sz w:val="24"/>
                <w:szCs w:val="24"/>
              </w:rPr>
              <w:t>$5,000</w:t>
            </w:r>
          </w:p>
        </w:tc>
      </w:tr>
      <w:tr w:rsidR="00AB33BE" w:rsidRPr="008238DD" w:rsidTr="00AF1BFD">
        <w:trPr>
          <w:trHeight w:val="144"/>
        </w:trPr>
        <w:tc>
          <w:tcPr>
            <w:tcW w:w="0" w:type="auto"/>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tcPr>
          <w:p w:rsidR="00AB33BE" w:rsidRPr="008238DD" w:rsidRDefault="00AB33BE" w:rsidP="00F650C9">
            <w:pPr>
              <w:spacing w:after="0" w:line="240" w:lineRule="auto"/>
              <w:rPr>
                <w:rFonts w:ascii="Arial" w:hAnsi="Arial" w:cs="Arial"/>
                <w:color w:val="000000"/>
                <w:sz w:val="24"/>
                <w:szCs w:val="24"/>
              </w:rPr>
            </w:pPr>
            <w:r w:rsidRPr="008238DD">
              <w:rPr>
                <w:rFonts w:ascii="Arial" w:hAnsi="Arial" w:cs="Arial"/>
                <w:b/>
                <w:bCs/>
                <w:color w:val="000000"/>
                <w:sz w:val="24"/>
                <w:szCs w:val="24"/>
              </w:rPr>
              <w:t>Total</w:t>
            </w:r>
          </w:p>
        </w:tc>
        <w:tc>
          <w:tcPr>
            <w:tcW w:w="0" w:type="auto"/>
            <w:tcBorders>
              <w:top w:val="outset" w:sz="6" w:space="0" w:color="auto"/>
              <w:left w:val="outset" w:sz="6" w:space="0" w:color="auto"/>
              <w:bottom w:val="outset" w:sz="6" w:space="0" w:color="auto"/>
              <w:right w:val="outset" w:sz="6" w:space="0" w:color="auto"/>
            </w:tcBorders>
            <w:shd w:val="clear" w:color="auto" w:fill="DFDFDF"/>
            <w:tcMar>
              <w:top w:w="72" w:type="dxa"/>
              <w:left w:w="120" w:type="dxa"/>
              <w:bottom w:w="72" w:type="dxa"/>
              <w:right w:w="120" w:type="dxa"/>
            </w:tcMar>
          </w:tcPr>
          <w:p w:rsidR="00AB33BE" w:rsidRPr="008238DD" w:rsidRDefault="00AB33BE" w:rsidP="00F650C9">
            <w:pPr>
              <w:spacing w:after="0" w:line="240" w:lineRule="auto"/>
              <w:rPr>
                <w:rFonts w:ascii="Arial" w:hAnsi="Arial" w:cs="Arial"/>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FDFDF"/>
            <w:tcMar>
              <w:top w:w="72" w:type="dxa"/>
              <w:left w:w="120" w:type="dxa"/>
              <w:bottom w:w="72" w:type="dxa"/>
              <w:right w:w="120" w:type="dxa"/>
            </w:tcMar>
          </w:tcPr>
          <w:p w:rsidR="00AB33BE" w:rsidRPr="008238DD" w:rsidRDefault="00AB33BE" w:rsidP="00F650C9">
            <w:pPr>
              <w:spacing w:after="0" w:line="240" w:lineRule="auto"/>
              <w:rPr>
                <w:rFonts w:ascii="Arial" w:hAnsi="Arial" w:cs="Arial"/>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DFDFDF"/>
            <w:tcMar>
              <w:top w:w="72" w:type="dxa"/>
              <w:left w:w="120" w:type="dxa"/>
              <w:bottom w:w="72" w:type="dxa"/>
              <w:right w:w="120" w:type="dxa"/>
            </w:tcMar>
          </w:tcPr>
          <w:p w:rsidR="00AB33BE" w:rsidRPr="008238DD" w:rsidRDefault="00AB33BE" w:rsidP="00F650C9">
            <w:pPr>
              <w:spacing w:after="0" w:line="240" w:lineRule="auto"/>
              <w:rPr>
                <w:rFonts w:ascii="Arial" w:hAnsi="Arial" w:cs="Arial"/>
                <w:color w:val="000000"/>
                <w:sz w:val="24"/>
                <w:szCs w:val="24"/>
              </w:rPr>
            </w:pPr>
          </w:p>
        </w:tc>
      </w:tr>
    </w:tbl>
    <w:p w:rsidR="00AB33BE" w:rsidRPr="008238DD" w:rsidRDefault="00AB33BE" w:rsidP="004079FE">
      <w:pPr>
        <w:pStyle w:val="NormalWeb"/>
        <w:shd w:val="clear" w:color="auto" w:fill="FFFFFF"/>
        <w:spacing w:before="240" w:after="0"/>
        <w:rPr>
          <w:rFonts w:ascii="Arial" w:hAnsi="Arial" w:cs="Arial"/>
          <w:color w:val="000000"/>
        </w:rPr>
      </w:pPr>
      <w:r w:rsidRPr="008238DD">
        <w:rPr>
          <w:rFonts w:ascii="Arial" w:hAnsi="Arial" w:cs="Arial"/>
          <w:color w:val="000000"/>
        </w:rPr>
        <w:t>Variable membership fees for each member for a given calendar year will be based on the total number of domain name registrations in force for that member in the most recent past quarter prior to the calendar year. An invoice for membership fees shall be sent to each member and payment will be due within thirty (30) calendar days from the date of sending of the invoice.</w:t>
      </w:r>
    </w:p>
    <w:p w:rsidR="00AB33BE" w:rsidRPr="008238DD" w:rsidRDefault="00AB33BE" w:rsidP="00AF56CC">
      <w:pPr>
        <w:pStyle w:val="NormalWeb"/>
        <w:shd w:val="clear" w:color="auto" w:fill="FFFFFF"/>
        <w:spacing w:before="240" w:after="0"/>
        <w:rPr>
          <w:rFonts w:ascii="Arial" w:hAnsi="Arial" w:cs="Arial"/>
          <w:color w:val="000000"/>
        </w:rPr>
      </w:pPr>
      <w:r>
        <w:rPr>
          <w:rFonts w:ascii="Arial" w:hAnsi="Arial" w:cs="Arial"/>
          <w:b/>
          <w:bCs/>
          <w:color w:val="000000"/>
          <w:sz w:val="28"/>
          <w:szCs w:val="28"/>
        </w:rPr>
        <w:br w:type="page"/>
      </w:r>
      <w:r w:rsidRPr="004079FE">
        <w:rPr>
          <w:rFonts w:ascii="Arial" w:hAnsi="Arial" w:cs="Arial"/>
          <w:b/>
          <w:bCs/>
          <w:color w:val="000000"/>
          <w:sz w:val="28"/>
          <w:szCs w:val="28"/>
        </w:rPr>
        <w:lastRenderedPageBreak/>
        <w:t>X</w:t>
      </w:r>
      <w:r>
        <w:rPr>
          <w:rFonts w:ascii="Arial" w:hAnsi="Arial" w:cs="Arial"/>
          <w:b/>
          <w:bCs/>
          <w:color w:val="000000"/>
          <w:sz w:val="28"/>
          <w:szCs w:val="28"/>
        </w:rPr>
        <w:t>I</w:t>
      </w:r>
      <w:r w:rsidRPr="004079FE">
        <w:rPr>
          <w:rFonts w:ascii="Arial" w:hAnsi="Arial" w:cs="Arial"/>
          <w:b/>
          <w:bCs/>
          <w:color w:val="000000"/>
          <w:sz w:val="28"/>
          <w:szCs w:val="28"/>
        </w:rPr>
        <w:t>. Amendments to Articles</w:t>
      </w:r>
    </w:p>
    <w:p w:rsidR="00AB33BE" w:rsidRPr="008238DD" w:rsidRDefault="00AB33BE" w:rsidP="004079FE">
      <w:pPr>
        <w:pStyle w:val="NormalWeb"/>
        <w:shd w:val="clear" w:color="auto" w:fill="FFFFFF"/>
        <w:spacing w:before="240" w:after="0"/>
        <w:rPr>
          <w:rFonts w:ascii="Arial" w:hAnsi="Arial" w:cs="Arial"/>
          <w:color w:val="000000"/>
        </w:rPr>
      </w:pPr>
      <w:r w:rsidRPr="008238DD">
        <w:rPr>
          <w:rFonts w:ascii="Arial" w:hAnsi="Arial" w:cs="Arial"/>
          <w:color w:val="000000"/>
        </w:rPr>
        <w:t>The RySG may amend these Articles by vote of the RySG as provided in Article IX.</w:t>
      </w:r>
      <w:r w:rsidR="003F5AD0">
        <w:rPr>
          <w:rFonts w:ascii="Arial" w:hAnsi="Arial" w:cs="Arial"/>
          <w:color w:val="000000"/>
        </w:rPr>
        <w:br/>
      </w:r>
    </w:p>
    <w:tbl>
      <w:tblPr>
        <w:tblW w:w="9270" w:type="dxa"/>
        <w:tblInd w:w="16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1260"/>
        <w:gridCol w:w="1530"/>
        <w:gridCol w:w="1350"/>
        <w:gridCol w:w="5130"/>
      </w:tblGrid>
      <w:tr w:rsidR="00AB33BE" w:rsidRPr="007D7AC4" w:rsidTr="00BE0931">
        <w:trPr>
          <w:cantSplit/>
          <w:tblHeader/>
        </w:trPr>
        <w:tc>
          <w:tcPr>
            <w:tcW w:w="1260" w:type="dxa"/>
            <w:shd w:val="clear" w:color="auto" w:fill="E6E6E6"/>
            <w:vAlign w:val="center"/>
          </w:tcPr>
          <w:p w:rsidR="00AB33BE" w:rsidRPr="007D7AC4" w:rsidRDefault="00AB33BE" w:rsidP="00AA6013">
            <w:pPr>
              <w:pStyle w:val="TableText"/>
              <w:keepNext/>
              <w:jc w:val="center"/>
              <w:rPr>
                <w:rFonts w:cs="Arial"/>
                <w:b/>
                <w:bCs/>
                <w:sz w:val="24"/>
              </w:rPr>
            </w:pPr>
            <w:bookmarkStart w:id="3" w:name="X-5.4a"/>
            <w:bookmarkStart w:id="4" w:name="X-5.4b"/>
            <w:bookmarkEnd w:id="3"/>
            <w:bookmarkEnd w:id="4"/>
            <w:r w:rsidRPr="007D7AC4">
              <w:rPr>
                <w:rFonts w:cs="Arial"/>
                <w:b/>
                <w:bCs/>
                <w:sz w:val="24"/>
              </w:rPr>
              <w:t>Version</w:t>
            </w:r>
          </w:p>
        </w:tc>
        <w:tc>
          <w:tcPr>
            <w:tcW w:w="1530" w:type="dxa"/>
            <w:shd w:val="clear" w:color="auto" w:fill="E6E6E6"/>
            <w:vAlign w:val="center"/>
          </w:tcPr>
          <w:p w:rsidR="00AB33BE" w:rsidRPr="007D7AC4" w:rsidRDefault="00AB33BE" w:rsidP="00AA6013">
            <w:pPr>
              <w:pStyle w:val="TableText"/>
              <w:keepNext/>
              <w:jc w:val="center"/>
              <w:rPr>
                <w:rFonts w:cs="Arial"/>
                <w:b/>
                <w:bCs/>
                <w:sz w:val="24"/>
              </w:rPr>
            </w:pPr>
            <w:r w:rsidRPr="007D7AC4">
              <w:rPr>
                <w:rFonts w:cs="Arial"/>
                <w:b/>
                <w:bCs/>
                <w:sz w:val="24"/>
              </w:rPr>
              <w:t>Date</w:t>
            </w:r>
          </w:p>
        </w:tc>
        <w:tc>
          <w:tcPr>
            <w:tcW w:w="1350" w:type="dxa"/>
            <w:shd w:val="clear" w:color="auto" w:fill="E6E6E6"/>
            <w:vAlign w:val="center"/>
          </w:tcPr>
          <w:p w:rsidR="00AB33BE" w:rsidRPr="007D7AC4" w:rsidRDefault="00AB33BE" w:rsidP="00AA6013">
            <w:pPr>
              <w:pStyle w:val="TableText"/>
              <w:keepNext/>
              <w:rPr>
                <w:rFonts w:cs="Arial"/>
                <w:b/>
                <w:bCs/>
                <w:sz w:val="24"/>
              </w:rPr>
            </w:pPr>
            <w:r w:rsidRPr="007D7AC4">
              <w:rPr>
                <w:rFonts w:cs="Arial"/>
                <w:b/>
                <w:bCs/>
                <w:sz w:val="24"/>
              </w:rPr>
              <w:t>Name</w:t>
            </w:r>
          </w:p>
        </w:tc>
        <w:tc>
          <w:tcPr>
            <w:tcW w:w="5130" w:type="dxa"/>
            <w:shd w:val="clear" w:color="auto" w:fill="E6E6E6"/>
            <w:vAlign w:val="center"/>
          </w:tcPr>
          <w:p w:rsidR="00AB33BE" w:rsidRPr="007D7AC4" w:rsidRDefault="00AB33BE" w:rsidP="00AA6013">
            <w:pPr>
              <w:pStyle w:val="TableText"/>
              <w:keepNext/>
              <w:rPr>
                <w:rFonts w:cs="Arial"/>
                <w:b/>
                <w:bCs/>
                <w:sz w:val="24"/>
              </w:rPr>
            </w:pPr>
            <w:r w:rsidRPr="007D7AC4">
              <w:rPr>
                <w:rFonts w:cs="Arial"/>
                <w:b/>
                <w:bCs/>
                <w:sz w:val="24"/>
              </w:rPr>
              <w:t>Description</w:t>
            </w:r>
          </w:p>
        </w:tc>
      </w:tr>
      <w:tr w:rsidR="00AB33BE" w:rsidRPr="007D7AC4" w:rsidTr="00BE0931">
        <w:trPr>
          <w:cantSplit/>
        </w:trPr>
        <w:tc>
          <w:tcPr>
            <w:tcW w:w="1260" w:type="dxa"/>
            <w:vAlign w:val="center"/>
          </w:tcPr>
          <w:p w:rsidR="00AB33BE" w:rsidRPr="007D7AC4" w:rsidRDefault="00AB33BE" w:rsidP="00AA6013">
            <w:pPr>
              <w:pStyle w:val="TableText"/>
              <w:jc w:val="center"/>
              <w:rPr>
                <w:rFonts w:cs="Arial"/>
                <w:sz w:val="24"/>
              </w:rPr>
            </w:pPr>
            <w:r w:rsidRPr="007D7AC4">
              <w:rPr>
                <w:rFonts w:cs="Arial"/>
                <w:sz w:val="24"/>
              </w:rPr>
              <w:t>1.0</w:t>
            </w:r>
          </w:p>
        </w:tc>
        <w:tc>
          <w:tcPr>
            <w:tcW w:w="1530" w:type="dxa"/>
            <w:shd w:val="clear" w:color="auto" w:fill="FFFFFF"/>
            <w:vAlign w:val="center"/>
          </w:tcPr>
          <w:p w:rsidR="00AB33BE" w:rsidRPr="007D7AC4" w:rsidRDefault="00AB33BE" w:rsidP="00AA6013">
            <w:pPr>
              <w:pStyle w:val="TableText"/>
              <w:jc w:val="center"/>
              <w:rPr>
                <w:rFonts w:cs="Arial"/>
                <w:sz w:val="24"/>
              </w:rPr>
            </w:pPr>
            <w:r>
              <w:rPr>
                <w:rFonts w:cs="Arial"/>
                <w:sz w:val="24"/>
              </w:rPr>
              <w:t>15 Apr 2009</w:t>
            </w:r>
          </w:p>
        </w:tc>
        <w:tc>
          <w:tcPr>
            <w:tcW w:w="1350" w:type="dxa"/>
            <w:vAlign w:val="center"/>
          </w:tcPr>
          <w:p w:rsidR="00AB33BE" w:rsidRPr="007D7AC4" w:rsidRDefault="00AB33BE" w:rsidP="00AA6013">
            <w:pPr>
              <w:pStyle w:val="TableText"/>
              <w:rPr>
                <w:rFonts w:cs="Arial"/>
                <w:sz w:val="24"/>
              </w:rPr>
            </w:pPr>
            <w:r>
              <w:rPr>
                <w:rFonts w:cs="Arial"/>
                <w:sz w:val="24"/>
              </w:rPr>
              <w:t>D. Maher</w:t>
            </w:r>
          </w:p>
        </w:tc>
        <w:tc>
          <w:tcPr>
            <w:tcW w:w="5130" w:type="dxa"/>
            <w:vAlign w:val="center"/>
          </w:tcPr>
          <w:p w:rsidR="00AB33BE" w:rsidRPr="007D7AC4" w:rsidRDefault="00AB33BE" w:rsidP="007D7AC4">
            <w:pPr>
              <w:pStyle w:val="TableText"/>
              <w:rPr>
                <w:rFonts w:cs="Arial"/>
                <w:sz w:val="24"/>
              </w:rPr>
            </w:pPr>
            <w:r>
              <w:rPr>
                <w:rFonts w:cs="Arial"/>
                <w:color w:val="000000"/>
                <w:sz w:val="24"/>
              </w:rPr>
              <w:t>A</w:t>
            </w:r>
            <w:r w:rsidRPr="007D7AC4">
              <w:rPr>
                <w:rFonts w:cs="Arial"/>
                <w:color w:val="000000"/>
                <w:sz w:val="24"/>
              </w:rPr>
              <w:t>pproved by the Registries Constituency in its teleconference meeting including electronic voting subsequent to that meeting.</w:t>
            </w:r>
          </w:p>
        </w:tc>
      </w:tr>
      <w:tr w:rsidR="00AB33BE" w:rsidRPr="007D7AC4" w:rsidTr="00BE0931">
        <w:trPr>
          <w:cantSplit/>
        </w:trPr>
        <w:tc>
          <w:tcPr>
            <w:tcW w:w="1260" w:type="dxa"/>
            <w:vAlign w:val="center"/>
          </w:tcPr>
          <w:p w:rsidR="00AB33BE" w:rsidRPr="007D7AC4" w:rsidRDefault="00AB33BE" w:rsidP="00AA6013">
            <w:pPr>
              <w:pStyle w:val="TableText"/>
              <w:jc w:val="center"/>
              <w:rPr>
                <w:rFonts w:cs="Arial"/>
                <w:sz w:val="24"/>
              </w:rPr>
            </w:pPr>
            <w:r>
              <w:rPr>
                <w:rFonts w:cs="Arial"/>
                <w:sz w:val="24"/>
              </w:rPr>
              <w:t>2.0</w:t>
            </w:r>
          </w:p>
        </w:tc>
        <w:tc>
          <w:tcPr>
            <w:tcW w:w="1530" w:type="dxa"/>
            <w:shd w:val="clear" w:color="auto" w:fill="FFFFFF"/>
            <w:vAlign w:val="center"/>
          </w:tcPr>
          <w:p w:rsidR="00AB33BE" w:rsidRPr="007D7AC4" w:rsidRDefault="00AB33BE" w:rsidP="00AA6013">
            <w:pPr>
              <w:pStyle w:val="TableText"/>
              <w:jc w:val="center"/>
              <w:rPr>
                <w:rFonts w:cs="Arial"/>
                <w:sz w:val="24"/>
              </w:rPr>
            </w:pPr>
            <w:r>
              <w:rPr>
                <w:rFonts w:cs="Arial"/>
                <w:sz w:val="24"/>
              </w:rPr>
              <w:t>16 July 2009</w:t>
            </w:r>
          </w:p>
        </w:tc>
        <w:tc>
          <w:tcPr>
            <w:tcW w:w="1350" w:type="dxa"/>
            <w:vAlign w:val="center"/>
          </w:tcPr>
          <w:p w:rsidR="00AB33BE" w:rsidRPr="007D7AC4" w:rsidRDefault="00AB33BE" w:rsidP="00AA6013">
            <w:pPr>
              <w:pStyle w:val="TableText"/>
              <w:rPr>
                <w:rFonts w:cs="Arial"/>
                <w:sz w:val="24"/>
              </w:rPr>
            </w:pPr>
            <w:r>
              <w:rPr>
                <w:rFonts w:cs="Arial"/>
                <w:sz w:val="24"/>
              </w:rPr>
              <w:t>M. Young</w:t>
            </w:r>
          </w:p>
        </w:tc>
        <w:tc>
          <w:tcPr>
            <w:tcW w:w="5130" w:type="dxa"/>
            <w:vAlign w:val="center"/>
          </w:tcPr>
          <w:p w:rsidR="00AB33BE" w:rsidRPr="007D7AC4" w:rsidRDefault="00AB33BE" w:rsidP="00AA6013">
            <w:pPr>
              <w:pStyle w:val="TableText"/>
              <w:rPr>
                <w:rFonts w:cs="Arial"/>
                <w:sz w:val="24"/>
              </w:rPr>
            </w:pPr>
            <w:r>
              <w:rPr>
                <w:rFonts w:cs="Arial"/>
                <w:sz w:val="24"/>
              </w:rPr>
              <w:t>Version includes suggested edits by the SIC and subsequent edits done to tightened clarity.</w:t>
            </w:r>
          </w:p>
        </w:tc>
      </w:tr>
      <w:tr w:rsidR="00AB33BE" w:rsidRPr="007D7AC4" w:rsidTr="00BE0931">
        <w:trPr>
          <w:cantSplit/>
        </w:trPr>
        <w:tc>
          <w:tcPr>
            <w:tcW w:w="1260" w:type="dxa"/>
            <w:vAlign w:val="center"/>
          </w:tcPr>
          <w:p w:rsidR="00AB33BE" w:rsidRPr="007D7AC4" w:rsidRDefault="00AB33BE" w:rsidP="00AA6013">
            <w:pPr>
              <w:pStyle w:val="TableText"/>
              <w:jc w:val="center"/>
              <w:rPr>
                <w:rFonts w:cs="Arial"/>
                <w:sz w:val="24"/>
              </w:rPr>
            </w:pPr>
            <w:r>
              <w:rPr>
                <w:rFonts w:cs="Arial"/>
                <w:sz w:val="24"/>
              </w:rPr>
              <w:t>3.0</w:t>
            </w:r>
          </w:p>
        </w:tc>
        <w:tc>
          <w:tcPr>
            <w:tcW w:w="1530" w:type="dxa"/>
            <w:shd w:val="clear" w:color="auto" w:fill="FFFFFF"/>
            <w:vAlign w:val="center"/>
          </w:tcPr>
          <w:p w:rsidR="00AB33BE" w:rsidRPr="007D7AC4" w:rsidRDefault="00AB33BE" w:rsidP="00AA6013">
            <w:pPr>
              <w:pStyle w:val="TableText"/>
              <w:jc w:val="center"/>
              <w:rPr>
                <w:rFonts w:cs="Arial"/>
                <w:sz w:val="24"/>
              </w:rPr>
            </w:pPr>
            <w:r>
              <w:rPr>
                <w:rFonts w:cs="Arial"/>
                <w:sz w:val="24"/>
              </w:rPr>
              <w:t>17 July 2009</w:t>
            </w:r>
          </w:p>
        </w:tc>
        <w:tc>
          <w:tcPr>
            <w:tcW w:w="1350" w:type="dxa"/>
            <w:vAlign w:val="center"/>
          </w:tcPr>
          <w:p w:rsidR="00AB33BE" w:rsidRPr="007D7AC4" w:rsidRDefault="00AB33BE" w:rsidP="00AA6013">
            <w:pPr>
              <w:pStyle w:val="TableText"/>
              <w:rPr>
                <w:rFonts w:cs="Arial"/>
                <w:sz w:val="24"/>
              </w:rPr>
            </w:pPr>
            <w:r>
              <w:rPr>
                <w:rFonts w:cs="Arial"/>
                <w:sz w:val="24"/>
              </w:rPr>
              <w:t>C. Gomes</w:t>
            </w:r>
          </w:p>
        </w:tc>
        <w:tc>
          <w:tcPr>
            <w:tcW w:w="5130" w:type="dxa"/>
            <w:vAlign w:val="center"/>
          </w:tcPr>
          <w:p w:rsidR="00AB33BE" w:rsidRPr="007D7AC4" w:rsidRDefault="00AB33BE" w:rsidP="00AA6013">
            <w:pPr>
              <w:pStyle w:val="TableText"/>
              <w:rPr>
                <w:rFonts w:cs="Arial"/>
                <w:sz w:val="24"/>
              </w:rPr>
            </w:pPr>
            <w:r>
              <w:rPr>
                <w:rFonts w:cs="Arial"/>
                <w:sz w:val="24"/>
              </w:rPr>
              <w:t>Added a few edits and comments for consideration.</w:t>
            </w:r>
          </w:p>
        </w:tc>
      </w:tr>
      <w:tr w:rsidR="00AB33BE" w:rsidRPr="007D7AC4" w:rsidTr="00BE0931">
        <w:trPr>
          <w:cantSplit/>
        </w:trPr>
        <w:tc>
          <w:tcPr>
            <w:tcW w:w="1260" w:type="dxa"/>
            <w:vAlign w:val="center"/>
          </w:tcPr>
          <w:p w:rsidR="00AB33BE" w:rsidRPr="007D7AC4" w:rsidRDefault="003F5AD0" w:rsidP="00AA6013">
            <w:pPr>
              <w:pStyle w:val="TableText"/>
              <w:jc w:val="center"/>
              <w:rPr>
                <w:rFonts w:cs="Arial"/>
                <w:sz w:val="24"/>
              </w:rPr>
            </w:pPr>
            <w:r>
              <w:rPr>
                <w:rFonts w:cs="Arial"/>
                <w:sz w:val="24"/>
              </w:rPr>
              <w:t>4.0</w:t>
            </w:r>
          </w:p>
        </w:tc>
        <w:tc>
          <w:tcPr>
            <w:tcW w:w="1530" w:type="dxa"/>
            <w:shd w:val="clear" w:color="auto" w:fill="FFFFFF"/>
            <w:vAlign w:val="center"/>
          </w:tcPr>
          <w:p w:rsidR="00AB33BE" w:rsidRPr="007D7AC4" w:rsidRDefault="003F5AD0" w:rsidP="00AA6013">
            <w:pPr>
              <w:pStyle w:val="TableText"/>
              <w:jc w:val="center"/>
              <w:rPr>
                <w:rFonts w:cs="Arial"/>
                <w:sz w:val="24"/>
              </w:rPr>
            </w:pPr>
            <w:r>
              <w:rPr>
                <w:rFonts w:cs="Arial"/>
                <w:sz w:val="24"/>
              </w:rPr>
              <w:t>21 July 2009</w:t>
            </w:r>
          </w:p>
        </w:tc>
        <w:tc>
          <w:tcPr>
            <w:tcW w:w="1350" w:type="dxa"/>
            <w:vAlign w:val="center"/>
          </w:tcPr>
          <w:p w:rsidR="00AB33BE" w:rsidRPr="007D7AC4" w:rsidRDefault="003F5AD0" w:rsidP="00AA6013">
            <w:pPr>
              <w:pStyle w:val="TableText"/>
              <w:rPr>
                <w:rFonts w:cs="Arial"/>
                <w:sz w:val="24"/>
              </w:rPr>
            </w:pPr>
            <w:r>
              <w:rPr>
                <w:rFonts w:cs="Arial"/>
                <w:sz w:val="24"/>
              </w:rPr>
              <w:t>M. Young</w:t>
            </w:r>
          </w:p>
        </w:tc>
        <w:tc>
          <w:tcPr>
            <w:tcW w:w="5130" w:type="dxa"/>
            <w:vAlign w:val="center"/>
          </w:tcPr>
          <w:p w:rsidR="00AB33BE" w:rsidRPr="007D7AC4" w:rsidRDefault="003F5AD0" w:rsidP="00AA6013">
            <w:pPr>
              <w:pStyle w:val="TableText"/>
              <w:rPr>
                <w:rFonts w:cs="Arial"/>
                <w:sz w:val="24"/>
              </w:rPr>
            </w:pPr>
            <w:r>
              <w:rPr>
                <w:rFonts w:cs="Arial"/>
                <w:sz w:val="24"/>
              </w:rPr>
              <w:t>Added an edit regarding EC members.</w:t>
            </w:r>
          </w:p>
        </w:tc>
      </w:tr>
      <w:tr w:rsidR="00AB33BE" w:rsidRPr="007D7AC4" w:rsidTr="00BE0931">
        <w:trPr>
          <w:cantSplit/>
        </w:trPr>
        <w:tc>
          <w:tcPr>
            <w:tcW w:w="1260" w:type="dxa"/>
            <w:vAlign w:val="center"/>
          </w:tcPr>
          <w:p w:rsidR="00AB33BE" w:rsidRPr="007D7AC4" w:rsidRDefault="00AB33BE" w:rsidP="00AA6013">
            <w:pPr>
              <w:pStyle w:val="TableText"/>
              <w:jc w:val="center"/>
              <w:rPr>
                <w:rFonts w:cs="Arial"/>
                <w:sz w:val="24"/>
              </w:rPr>
            </w:pPr>
          </w:p>
        </w:tc>
        <w:tc>
          <w:tcPr>
            <w:tcW w:w="1530" w:type="dxa"/>
            <w:shd w:val="clear" w:color="auto" w:fill="FFFFFF"/>
            <w:vAlign w:val="center"/>
          </w:tcPr>
          <w:p w:rsidR="00AB33BE" w:rsidRPr="007D7AC4" w:rsidRDefault="00AB33BE" w:rsidP="00AA6013">
            <w:pPr>
              <w:pStyle w:val="TableText"/>
              <w:jc w:val="center"/>
              <w:rPr>
                <w:rFonts w:cs="Arial"/>
                <w:sz w:val="24"/>
              </w:rPr>
            </w:pPr>
          </w:p>
        </w:tc>
        <w:tc>
          <w:tcPr>
            <w:tcW w:w="1350" w:type="dxa"/>
            <w:vAlign w:val="center"/>
          </w:tcPr>
          <w:p w:rsidR="00AB33BE" w:rsidRPr="007D7AC4" w:rsidRDefault="00AB33BE" w:rsidP="00AA6013">
            <w:pPr>
              <w:pStyle w:val="TableText"/>
              <w:rPr>
                <w:rFonts w:cs="Arial"/>
                <w:sz w:val="24"/>
              </w:rPr>
            </w:pPr>
          </w:p>
        </w:tc>
        <w:tc>
          <w:tcPr>
            <w:tcW w:w="5130" w:type="dxa"/>
            <w:vAlign w:val="center"/>
          </w:tcPr>
          <w:p w:rsidR="00AB33BE" w:rsidRPr="007D7AC4" w:rsidRDefault="00AB33BE" w:rsidP="00AA6013">
            <w:pPr>
              <w:pStyle w:val="TableText"/>
              <w:rPr>
                <w:rFonts w:cs="Arial"/>
                <w:sz w:val="24"/>
              </w:rPr>
            </w:pPr>
          </w:p>
        </w:tc>
      </w:tr>
      <w:tr w:rsidR="00AB33BE" w:rsidRPr="007D7AC4" w:rsidTr="00BE0931">
        <w:trPr>
          <w:cantSplit/>
        </w:trPr>
        <w:tc>
          <w:tcPr>
            <w:tcW w:w="1260" w:type="dxa"/>
            <w:vAlign w:val="center"/>
          </w:tcPr>
          <w:p w:rsidR="00AB33BE" w:rsidRPr="007D7AC4" w:rsidRDefault="00AB33BE" w:rsidP="00AA6013">
            <w:pPr>
              <w:pStyle w:val="TableText"/>
              <w:jc w:val="center"/>
              <w:rPr>
                <w:rFonts w:cs="Arial"/>
                <w:sz w:val="24"/>
              </w:rPr>
            </w:pPr>
          </w:p>
        </w:tc>
        <w:tc>
          <w:tcPr>
            <w:tcW w:w="1530" w:type="dxa"/>
            <w:shd w:val="clear" w:color="auto" w:fill="FFFFFF"/>
            <w:vAlign w:val="center"/>
          </w:tcPr>
          <w:p w:rsidR="00AB33BE" w:rsidRPr="007D7AC4" w:rsidRDefault="00AB33BE" w:rsidP="00AA6013">
            <w:pPr>
              <w:pStyle w:val="TableText"/>
              <w:jc w:val="center"/>
              <w:rPr>
                <w:rFonts w:cs="Arial"/>
                <w:sz w:val="24"/>
              </w:rPr>
            </w:pPr>
          </w:p>
        </w:tc>
        <w:tc>
          <w:tcPr>
            <w:tcW w:w="1350" w:type="dxa"/>
            <w:vAlign w:val="center"/>
          </w:tcPr>
          <w:p w:rsidR="00AB33BE" w:rsidRPr="007D7AC4" w:rsidRDefault="00AB33BE" w:rsidP="00AA6013">
            <w:pPr>
              <w:pStyle w:val="TableText"/>
              <w:rPr>
                <w:rFonts w:cs="Arial"/>
                <w:sz w:val="24"/>
              </w:rPr>
            </w:pPr>
          </w:p>
        </w:tc>
        <w:tc>
          <w:tcPr>
            <w:tcW w:w="5130" w:type="dxa"/>
            <w:vAlign w:val="center"/>
          </w:tcPr>
          <w:p w:rsidR="00AB33BE" w:rsidRPr="007D7AC4" w:rsidRDefault="00AB33BE" w:rsidP="00AA6013">
            <w:pPr>
              <w:pStyle w:val="TableText"/>
              <w:rPr>
                <w:rFonts w:cs="Arial"/>
                <w:sz w:val="24"/>
              </w:rPr>
            </w:pPr>
          </w:p>
        </w:tc>
      </w:tr>
      <w:tr w:rsidR="00AB33BE" w:rsidRPr="007D7AC4" w:rsidTr="00BE0931">
        <w:trPr>
          <w:cantSplit/>
        </w:trPr>
        <w:tc>
          <w:tcPr>
            <w:tcW w:w="1260" w:type="dxa"/>
            <w:vAlign w:val="center"/>
          </w:tcPr>
          <w:p w:rsidR="00AB33BE" w:rsidRPr="007D7AC4" w:rsidRDefault="00AB33BE" w:rsidP="00AA6013">
            <w:pPr>
              <w:pStyle w:val="TableText"/>
              <w:jc w:val="center"/>
              <w:rPr>
                <w:rFonts w:cs="Arial"/>
                <w:sz w:val="24"/>
              </w:rPr>
            </w:pPr>
          </w:p>
        </w:tc>
        <w:tc>
          <w:tcPr>
            <w:tcW w:w="1530" w:type="dxa"/>
            <w:shd w:val="clear" w:color="auto" w:fill="FFFFFF"/>
            <w:vAlign w:val="center"/>
          </w:tcPr>
          <w:p w:rsidR="00AB33BE" w:rsidRPr="007D7AC4" w:rsidRDefault="00AB33BE" w:rsidP="00AA6013">
            <w:pPr>
              <w:pStyle w:val="TableText"/>
              <w:jc w:val="center"/>
              <w:rPr>
                <w:rFonts w:cs="Arial"/>
                <w:sz w:val="24"/>
              </w:rPr>
            </w:pPr>
          </w:p>
        </w:tc>
        <w:tc>
          <w:tcPr>
            <w:tcW w:w="1350" w:type="dxa"/>
            <w:vAlign w:val="center"/>
          </w:tcPr>
          <w:p w:rsidR="00AB33BE" w:rsidRPr="007D7AC4" w:rsidRDefault="00AB33BE" w:rsidP="00AA6013">
            <w:pPr>
              <w:pStyle w:val="TableText"/>
              <w:rPr>
                <w:rFonts w:cs="Arial"/>
                <w:sz w:val="24"/>
              </w:rPr>
            </w:pPr>
          </w:p>
        </w:tc>
        <w:tc>
          <w:tcPr>
            <w:tcW w:w="5130" w:type="dxa"/>
            <w:vAlign w:val="center"/>
          </w:tcPr>
          <w:p w:rsidR="00AB33BE" w:rsidRPr="007D7AC4" w:rsidRDefault="00AB33BE" w:rsidP="00AA6013">
            <w:pPr>
              <w:pStyle w:val="TableText"/>
              <w:rPr>
                <w:rFonts w:cs="Arial"/>
                <w:sz w:val="24"/>
              </w:rPr>
            </w:pPr>
          </w:p>
        </w:tc>
      </w:tr>
    </w:tbl>
    <w:p w:rsidR="003F5AD0" w:rsidRDefault="003F5AD0" w:rsidP="00D62C7B">
      <w:pPr>
        <w:rPr>
          <w:rFonts w:ascii="Arial" w:hAnsi="Arial" w:cs="Arial"/>
          <w:sz w:val="24"/>
          <w:szCs w:val="24"/>
        </w:rPr>
      </w:pPr>
    </w:p>
    <w:p w:rsidR="003F5AD0" w:rsidRPr="001A5804" w:rsidRDefault="003F5AD0" w:rsidP="003F5AD0">
      <w:pPr>
        <w:rPr>
          <w:rFonts w:ascii="Arial" w:hAnsi="Arial" w:cs="Arial"/>
          <w:sz w:val="28"/>
          <w:szCs w:val="28"/>
        </w:rPr>
      </w:pPr>
      <w:r w:rsidRPr="001A5804">
        <w:rPr>
          <w:rFonts w:ascii="Arial" w:hAnsi="Arial" w:cs="Arial"/>
          <w:sz w:val="28"/>
          <w:szCs w:val="28"/>
          <w:u w:val="single"/>
        </w:rPr>
        <w:t>GNSO gTLD Registry Constituency Statement of Support with regard to These Comments</w:t>
      </w:r>
    </w:p>
    <w:p w:rsidR="003F5AD0" w:rsidRPr="001A5804" w:rsidRDefault="003F5AD0" w:rsidP="003F5AD0">
      <w:pPr>
        <w:spacing w:after="120"/>
        <w:rPr>
          <w:rFonts w:ascii="Arial" w:hAnsi="Arial" w:cs="Arial"/>
        </w:rPr>
      </w:pPr>
      <w:r w:rsidRPr="001A5804">
        <w:rPr>
          <w:rFonts w:ascii="Arial" w:hAnsi="Arial" w:cs="Arial"/>
        </w:rPr>
        <w:t>Here is a summary of RyC member participation in this statement:</w:t>
      </w:r>
    </w:p>
    <w:p w:rsidR="003F5AD0" w:rsidRPr="001A5804" w:rsidRDefault="003F5AD0" w:rsidP="003F5AD0">
      <w:pPr>
        <w:numPr>
          <w:ilvl w:val="2"/>
          <w:numId w:val="41"/>
        </w:numPr>
        <w:tabs>
          <w:tab w:val="clear" w:pos="2160"/>
        </w:tabs>
        <w:spacing w:after="120" w:line="240" w:lineRule="auto"/>
        <w:ind w:left="720"/>
        <w:rPr>
          <w:rFonts w:ascii="Arial" w:hAnsi="Arial" w:cs="Arial"/>
        </w:rPr>
      </w:pPr>
      <w:r w:rsidRPr="001A5804">
        <w:rPr>
          <w:rFonts w:ascii="Arial" w:hAnsi="Arial" w:cs="Arial"/>
        </w:rPr>
        <w:t>Total # of eligible RyC Members</w:t>
      </w:r>
      <w:r w:rsidRPr="001A5804">
        <w:rPr>
          <w:rStyle w:val="FootnoteReference"/>
          <w:rFonts w:ascii="Arial" w:hAnsi="Arial" w:cs="Arial"/>
        </w:rPr>
        <w:footnoteReference w:id="3"/>
      </w:r>
      <w:r w:rsidRPr="001A5804">
        <w:rPr>
          <w:rFonts w:ascii="Arial" w:hAnsi="Arial" w:cs="Arial"/>
        </w:rPr>
        <w:t>:  14</w:t>
      </w:r>
    </w:p>
    <w:p w:rsidR="003F5AD0" w:rsidRPr="001A5804" w:rsidRDefault="003F5AD0" w:rsidP="003F5AD0">
      <w:pPr>
        <w:numPr>
          <w:ilvl w:val="2"/>
          <w:numId w:val="41"/>
        </w:numPr>
        <w:tabs>
          <w:tab w:val="clear" w:pos="2160"/>
        </w:tabs>
        <w:spacing w:after="120" w:line="240" w:lineRule="auto"/>
        <w:ind w:left="720"/>
        <w:rPr>
          <w:rFonts w:ascii="Arial" w:hAnsi="Arial" w:cs="Arial"/>
        </w:rPr>
      </w:pPr>
      <w:r w:rsidRPr="001A5804">
        <w:rPr>
          <w:rFonts w:ascii="Arial" w:hAnsi="Arial" w:cs="Arial"/>
        </w:rPr>
        <w:t>Total # of RyC Members:  14</w:t>
      </w:r>
      <w:r w:rsidRPr="001A5804">
        <w:rPr>
          <w:rFonts w:ascii="Arial" w:hAnsi="Arial" w:cs="Arial"/>
        </w:rPr>
        <w:tab/>
      </w:r>
    </w:p>
    <w:p w:rsidR="003F5AD0" w:rsidRPr="001A5804" w:rsidRDefault="003F5AD0" w:rsidP="003F5AD0">
      <w:pPr>
        <w:numPr>
          <w:ilvl w:val="2"/>
          <w:numId w:val="41"/>
        </w:numPr>
        <w:tabs>
          <w:tab w:val="clear" w:pos="2160"/>
        </w:tabs>
        <w:spacing w:after="120" w:line="240" w:lineRule="auto"/>
        <w:ind w:left="720"/>
        <w:rPr>
          <w:rFonts w:ascii="Arial" w:hAnsi="Arial" w:cs="Arial"/>
        </w:rPr>
      </w:pPr>
      <w:r w:rsidRPr="001A5804">
        <w:rPr>
          <w:rFonts w:ascii="Arial" w:hAnsi="Arial" w:cs="Arial"/>
        </w:rPr>
        <w:t>Total # of Active RyC Members</w:t>
      </w:r>
      <w:r w:rsidRPr="001A5804">
        <w:rPr>
          <w:rStyle w:val="FootnoteReference"/>
          <w:rFonts w:ascii="Arial" w:hAnsi="Arial" w:cs="Arial"/>
        </w:rPr>
        <w:footnoteReference w:id="4"/>
      </w:r>
      <w:r w:rsidRPr="001A5804">
        <w:rPr>
          <w:rFonts w:ascii="Arial" w:hAnsi="Arial" w:cs="Arial"/>
        </w:rPr>
        <w:t>:  14</w:t>
      </w:r>
    </w:p>
    <w:p w:rsidR="003F5AD0" w:rsidRPr="001A5804" w:rsidRDefault="003F5AD0" w:rsidP="003F5AD0">
      <w:pPr>
        <w:numPr>
          <w:ilvl w:val="2"/>
          <w:numId w:val="41"/>
        </w:numPr>
        <w:tabs>
          <w:tab w:val="clear" w:pos="2160"/>
        </w:tabs>
        <w:spacing w:after="120" w:line="240" w:lineRule="auto"/>
        <w:ind w:left="720"/>
        <w:rPr>
          <w:rFonts w:ascii="Arial" w:hAnsi="Arial" w:cs="Arial"/>
        </w:rPr>
      </w:pPr>
      <w:r w:rsidRPr="001A5804">
        <w:rPr>
          <w:rFonts w:ascii="Arial" w:hAnsi="Arial" w:cs="Arial"/>
        </w:rPr>
        <w:t>Minimum requirement for supermajority of Active Members:  10</w:t>
      </w:r>
    </w:p>
    <w:p w:rsidR="003F5AD0" w:rsidRPr="001A5804" w:rsidRDefault="003F5AD0" w:rsidP="003F5AD0">
      <w:pPr>
        <w:numPr>
          <w:ilvl w:val="2"/>
          <w:numId w:val="41"/>
        </w:numPr>
        <w:tabs>
          <w:tab w:val="clear" w:pos="2160"/>
        </w:tabs>
        <w:spacing w:after="120" w:line="240" w:lineRule="auto"/>
        <w:ind w:left="720"/>
        <w:rPr>
          <w:rFonts w:ascii="Arial" w:hAnsi="Arial" w:cs="Arial"/>
        </w:rPr>
      </w:pPr>
      <w:r w:rsidRPr="001A5804">
        <w:rPr>
          <w:rFonts w:ascii="Arial" w:hAnsi="Arial" w:cs="Arial"/>
        </w:rPr>
        <w:t>Minimum requirement for majority of Active Members:  8</w:t>
      </w:r>
    </w:p>
    <w:p w:rsidR="003F5AD0" w:rsidRPr="001A5804" w:rsidRDefault="003F5AD0" w:rsidP="003F5AD0">
      <w:pPr>
        <w:numPr>
          <w:ilvl w:val="2"/>
          <w:numId w:val="41"/>
        </w:numPr>
        <w:tabs>
          <w:tab w:val="clear" w:pos="2160"/>
        </w:tabs>
        <w:spacing w:after="120" w:line="240" w:lineRule="auto"/>
        <w:ind w:left="720"/>
        <w:rPr>
          <w:rFonts w:ascii="Arial" w:hAnsi="Arial" w:cs="Arial"/>
        </w:rPr>
      </w:pPr>
      <w:r w:rsidRPr="001A5804">
        <w:rPr>
          <w:rFonts w:ascii="Arial" w:hAnsi="Arial" w:cs="Arial"/>
        </w:rPr>
        <w:t># of Members that participated in this process:  1</w:t>
      </w:r>
      <w:r>
        <w:rPr>
          <w:rFonts w:ascii="Arial" w:hAnsi="Arial" w:cs="Arial"/>
        </w:rPr>
        <w:t>4</w:t>
      </w:r>
    </w:p>
    <w:p w:rsidR="003F5AD0" w:rsidRPr="001A5804" w:rsidRDefault="003F5AD0" w:rsidP="003F5AD0">
      <w:pPr>
        <w:numPr>
          <w:ilvl w:val="2"/>
          <w:numId w:val="41"/>
        </w:numPr>
        <w:tabs>
          <w:tab w:val="clear" w:pos="2160"/>
        </w:tabs>
        <w:spacing w:after="120" w:line="240" w:lineRule="auto"/>
        <w:ind w:left="720"/>
        <w:rPr>
          <w:rFonts w:ascii="Arial" w:hAnsi="Arial" w:cs="Arial"/>
        </w:rPr>
      </w:pPr>
      <w:r w:rsidRPr="001A5804">
        <w:rPr>
          <w:rFonts w:ascii="Arial" w:hAnsi="Arial" w:cs="Arial"/>
        </w:rPr>
        <w:lastRenderedPageBreak/>
        <w:t xml:space="preserve">Names of Members that participated in this process:  </w:t>
      </w:r>
    </w:p>
    <w:p w:rsidR="003F5AD0" w:rsidRPr="00DD4ACA" w:rsidRDefault="003F5AD0" w:rsidP="003F5AD0">
      <w:pPr>
        <w:numPr>
          <w:ilvl w:val="0"/>
          <w:numId w:val="42"/>
        </w:numPr>
        <w:tabs>
          <w:tab w:val="clear" w:pos="360"/>
        </w:tabs>
        <w:spacing w:after="0" w:line="240" w:lineRule="auto"/>
        <w:ind w:left="1080"/>
        <w:rPr>
          <w:rFonts w:ascii="Arial" w:hAnsi="Arial" w:cs="Arial"/>
        </w:rPr>
      </w:pPr>
      <w:r w:rsidRPr="00DD4ACA">
        <w:rPr>
          <w:rFonts w:ascii="Arial" w:hAnsi="Arial" w:cs="Arial"/>
        </w:rPr>
        <w:t>Afilias (.info)</w:t>
      </w:r>
    </w:p>
    <w:p w:rsidR="003F5AD0" w:rsidRPr="00DD4ACA" w:rsidRDefault="003F5AD0" w:rsidP="003F5AD0">
      <w:pPr>
        <w:numPr>
          <w:ilvl w:val="0"/>
          <w:numId w:val="42"/>
        </w:numPr>
        <w:tabs>
          <w:tab w:val="clear" w:pos="360"/>
        </w:tabs>
        <w:spacing w:after="0" w:line="240" w:lineRule="auto"/>
        <w:ind w:left="1080"/>
        <w:rPr>
          <w:rFonts w:ascii="Arial" w:hAnsi="Arial" w:cs="Arial"/>
        </w:rPr>
      </w:pPr>
      <w:r w:rsidRPr="00DD4ACA">
        <w:rPr>
          <w:rFonts w:ascii="Arial" w:hAnsi="Arial" w:cs="Arial"/>
        </w:rPr>
        <w:t>DotAsia Organi</w:t>
      </w:r>
      <w:r>
        <w:rPr>
          <w:rFonts w:ascii="Arial" w:hAnsi="Arial" w:cs="Arial"/>
        </w:rPr>
        <w:t>z</w:t>
      </w:r>
      <w:r w:rsidRPr="00DD4ACA">
        <w:rPr>
          <w:rFonts w:ascii="Arial" w:hAnsi="Arial" w:cs="Arial"/>
        </w:rPr>
        <w:t>ation (.asia)</w:t>
      </w:r>
    </w:p>
    <w:p w:rsidR="003F5AD0" w:rsidRPr="00DD4ACA" w:rsidRDefault="003F5AD0" w:rsidP="003F5AD0">
      <w:pPr>
        <w:numPr>
          <w:ilvl w:val="0"/>
          <w:numId w:val="42"/>
        </w:numPr>
        <w:tabs>
          <w:tab w:val="clear" w:pos="360"/>
        </w:tabs>
        <w:spacing w:after="0" w:line="240" w:lineRule="auto"/>
        <w:ind w:left="1080"/>
        <w:rPr>
          <w:rFonts w:ascii="Arial" w:hAnsi="Arial" w:cs="Arial"/>
        </w:rPr>
      </w:pPr>
      <w:r w:rsidRPr="00DD4ACA">
        <w:rPr>
          <w:rFonts w:ascii="Arial" w:hAnsi="Arial" w:cs="Arial"/>
        </w:rPr>
        <w:t>Dot Cooperation LLC (.coop)</w:t>
      </w:r>
    </w:p>
    <w:p w:rsidR="003F5AD0" w:rsidRPr="00DD4ACA" w:rsidRDefault="003F5AD0" w:rsidP="003F5AD0">
      <w:pPr>
        <w:numPr>
          <w:ilvl w:val="0"/>
          <w:numId w:val="42"/>
        </w:numPr>
        <w:tabs>
          <w:tab w:val="clear" w:pos="360"/>
        </w:tabs>
        <w:spacing w:after="0" w:line="240" w:lineRule="auto"/>
        <w:ind w:left="1080"/>
        <w:rPr>
          <w:rFonts w:ascii="Arial" w:hAnsi="Arial" w:cs="Arial"/>
        </w:rPr>
      </w:pPr>
      <w:r w:rsidRPr="00DD4ACA">
        <w:rPr>
          <w:rFonts w:ascii="Arial" w:hAnsi="Arial" w:cs="Arial"/>
        </w:rPr>
        <w:t>Employ Media (.jobs)</w:t>
      </w:r>
    </w:p>
    <w:p w:rsidR="003F5AD0" w:rsidRPr="00DD4ACA" w:rsidRDefault="003F5AD0" w:rsidP="003F5AD0">
      <w:pPr>
        <w:numPr>
          <w:ilvl w:val="0"/>
          <w:numId w:val="42"/>
        </w:numPr>
        <w:tabs>
          <w:tab w:val="clear" w:pos="360"/>
        </w:tabs>
        <w:spacing w:after="0" w:line="240" w:lineRule="auto"/>
        <w:ind w:left="1080"/>
        <w:rPr>
          <w:rFonts w:ascii="Arial" w:hAnsi="Arial" w:cs="Arial"/>
        </w:rPr>
      </w:pPr>
      <w:r w:rsidRPr="00DD4ACA">
        <w:rPr>
          <w:rFonts w:ascii="Arial" w:hAnsi="Arial" w:cs="Arial"/>
        </w:rPr>
        <w:t>Fundació puntCAT (.cat)</w:t>
      </w:r>
    </w:p>
    <w:p w:rsidR="003F5AD0" w:rsidRPr="00DD4ACA" w:rsidRDefault="003F5AD0" w:rsidP="003F5AD0">
      <w:pPr>
        <w:numPr>
          <w:ilvl w:val="0"/>
          <w:numId w:val="42"/>
        </w:numPr>
        <w:tabs>
          <w:tab w:val="clear" w:pos="360"/>
        </w:tabs>
        <w:spacing w:after="0" w:line="240" w:lineRule="auto"/>
        <w:ind w:left="1080"/>
        <w:rPr>
          <w:rFonts w:ascii="Arial" w:hAnsi="Arial" w:cs="Arial"/>
        </w:rPr>
      </w:pPr>
      <w:r w:rsidRPr="00DD4ACA">
        <w:rPr>
          <w:rFonts w:ascii="Arial" w:hAnsi="Arial" w:cs="Arial"/>
        </w:rPr>
        <w:t>mTLD Top Level Domain (.mobi)</w:t>
      </w:r>
    </w:p>
    <w:p w:rsidR="003F5AD0" w:rsidRPr="00DF69E7" w:rsidRDefault="003F5AD0" w:rsidP="003F5AD0">
      <w:pPr>
        <w:numPr>
          <w:ilvl w:val="0"/>
          <w:numId w:val="42"/>
        </w:numPr>
        <w:tabs>
          <w:tab w:val="clear" w:pos="360"/>
        </w:tabs>
        <w:spacing w:after="0" w:line="240" w:lineRule="auto"/>
        <w:ind w:left="1080"/>
        <w:rPr>
          <w:rFonts w:ascii="Arial" w:hAnsi="Arial" w:cs="Arial"/>
        </w:rPr>
      </w:pPr>
      <w:r w:rsidRPr="00DF69E7">
        <w:rPr>
          <w:rFonts w:ascii="Arial" w:hAnsi="Arial" w:cs="Arial"/>
        </w:rPr>
        <w:t>Museum Domain Management Association – MuseDoma (.museum)</w:t>
      </w:r>
    </w:p>
    <w:p w:rsidR="003F5AD0" w:rsidRPr="00DD4ACA" w:rsidRDefault="003F5AD0" w:rsidP="003F5AD0">
      <w:pPr>
        <w:numPr>
          <w:ilvl w:val="0"/>
          <w:numId w:val="42"/>
        </w:numPr>
        <w:tabs>
          <w:tab w:val="clear" w:pos="360"/>
        </w:tabs>
        <w:spacing w:after="0" w:line="240" w:lineRule="auto"/>
        <w:ind w:left="1080"/>
        <w:rPr>
          <w:rFonts w:ascii="Arial" w:hAnsi="Arial" w:cs="Arial"/>
        </w:rPr>
      </w:pPr>
      <w:r w:rsidRPr="00DD4ACA">
        <w:rPr>
          <w:rFonts w:ascii="Arial" w:hAnsi="Arial" w:cs="Arial"/>
        </w:rPr>
        <w:t>NeuStar (.biz)</w:t>
      </w:r>
    </w:p>
    <w:p w:rsidR="003F5AD0" w:rsidRPr="00DD4ACA" w:rsidRDefault="003F5AD0" w:rsidP="003F5AD0">
      <w:pPr>
        <w:numPr>
          <w:ilvl w:val="0"/>
          <w:numId w:val="42"/>
        </w:numPr>
        <w:tabs>
          <w:tab w:val="clear" w:pos="360"/>
        </w:tabs>
        <w:spacing w:after="0" w:line="240" w:lineRule="auto"/>
        <w:ind w:left="1080"/>
        <w:rPr>
          <w:rFonts w:ascii="Arial" w:hAnsi="Arial" w:cs="Arial"/>
        </w:rPr>
      </w:pPr>
      <w:r w:rsidRPr="00DD4ACA">
        <w:rPr>
          <w:rFonts w:ascii="Arial" w:hAnsi="Arial" w:cs="Arial"/>
        </w:rPr>
        <w:t>Public Interest Registry - PIR (.org)</w:t>
      </w:r>
    </w:p>
    <w:p w:rsidR="003F5AD0" w:rsidRPr="00DD4ACA" w:rsidRDefault="003F5AD0" w:rsidP="003F5AD0">
      <w:pPr>
        <w:numPr>
          <w:ilvl w:val="0"/>
          <w:numId w:val="42"/>
        </w:numPr>
        <w:tabs>
          <w:tab w:val="clear" w:pos="360"/>
        </w:tabs>
        <w:spacing w:after="0" w:line="240" w:lineRule="auto"/>
        <w:ind w:left="1080"/>
        <w:rPr>
          <w:rFonts w:ascii="Arial" w:hAnsi="Arial" w:cs="Arial"/>
        </w:rPr>
      </w:pPr>
      <w:r w:rsidRPr="00DD4ACA">
        <w:rPr>
          <w:rFonts w:ascii="Arial" w:hAnsi="Arial" w:cs="Arial"/>
        </w:rPr>
        <w:t>Registry</w:t>
      </w:r>
      <w:r>
        <w:rPr>
          <w:rFonts w:ascii="Arial" w:hAnsi="Arial" w:cs="Arial"/>
        </w:rPr>
        <w:t xml:space="preserve"> </w:t>
      </w:r>
      <w:r w:rsidRPr="00DD4ACA">
        <w:rPr>
          <w:rFonts w:ascii="Arial" w:hAnsi="Arial" w:cs="Arial"/>
        </w:rPr>
        <w:t>Pro (.pro)</w:t>
      </w:r>
    </w:p>
    <w:p w:rsidR="003F5AD0" w:rsidRPr="00DD4ACA" w:rsidRDefault="003F5AD0" w:rsidP="003F5AD0">
      <w:pPr>
        <w:numPr>
          <w:ilvl w:val="0"/>
          <w:numId w:val="42"/>
        </w:numPr>
        <w:tabs>
          <w:tab w:val="clear" w:pos="360"/>
        </w:tabs>
        <w:spacing w:after="0" w:line="240" w:lineRule="auto"/>
        <w:ind w:left="1080"/>
        <w:rPr>
          <w:rFonts w:ascii="Arial" w:hAnsi="Arial" w:cs="Arial"/>
          <w:lang w:val="fr-FR"/>
        </w:rPr>
      </w:pPr>
      <w:r w:rsidRPr="00DD4ACA">
        <w:rPr>
          <w:rFonts w:ascii="Arial" w:hAnsi="Arial" w:cs="Arial"/>
          <w:lang w:val="fr-FR"/>
        </w:rPr>
        <w:t>Societe Internationale de Telecommunication Aeronautiques – SITA (.aero)</w:t>
      </w:r>
    </w:p>
    <w:p w:rsidR="003F5AD0" w:rsidRPr="00DD4ACA" w:rsidRDefault="003F5AD0" w:rsidP="003F5AD0">
      <w:pPr>
        <w:numPr>
          <w:ilvl w:val="0"/>
          <w:numId w:val="42"/>
        </w:numPr>
        <w:tabs>
          <w:tab w:val="clear" w:pos="360"/>
        </w:tabs>
        <w:spacing w:after="0" w:line="240" w:lineRule="auto"/>
        <w:ind w:left="1080"/>
        <w:rPr>
          <w:rFonts w:ascii="Arial" w:hAnsi="Arial" w:cs="Arial"/>
        </w:rPr>
      </w:pPr>
      <w:r w:rsidRPr="00DD4ACA">
        <w:rPr>
          <w:rFonts w:ascii="Arial" w:hAnsi="Arial" w:cs="Arial"/>
        </w:rPr>
        <w:t>Telnic, Limited (.tel)</w:t>
      </w:r>
    </w:p>
    <w:p w:rsidR="003F5AD0" w:rsidRPr="00DF69E7" w:rsidRDefault="003F5AD0" w:rsidP="003F5AD0">
      <w:pPr>
        <w:numPr>
          <w:ilvl w:val="0"/>
          <w:numId w:val="42"/>
        </w:numPr>
        <w:tabs>
          <w:tab w:val="clear" w:pos="360"/>
        </w:tabs>
        <w:spacing w:after="0" w:line="240" w:lineRule="auto"/>
        <w:ind w:left="1080"/>
        <w:rPr>
          <w:rFonts w:ascii="Arial" w:hAnsi="Arial" w:cs="Arial"/>
        </w:rPr>
      </w:pPr>
      <w:r w:rsidRPr="00DF69E7">
        <w:rPr>
          <w:rFonts w:ascii="Arial" w:hAnsi="Arial" w:cs="Arial"/>
        </w:rPr>
        <w:t>Tralliance Corporation (.travel)</w:t>
      </w:r>
    </w:p>
    <w:p w:rsidR="003F5AD0" w:rsidRPr="00DD4ACA" w:rsidRDefault="003F5AD0" w:rsidP="003F5AD0">
      <w:pPr>
        <w:numPr>
          <w:ilvl w:val="0"/>
          <w:numId w:val="42"/>
        </w:numPr>
        <w:tabs>
          <w:tab w:val="clear" w:pos="360"/>
        </w:tabs>
        <w:spacing w:after="0" w:line="240" w:lineRule="auto"/>
        <w:ind w:left="1080"/>
        <w:rPr>
          <w:rFonts w:ascii="Arial" w:hAnsi="Arial" w:cs="Arial"/>
        </w:rPr>
      </w:pPr>
      <w:r w:rsidRPr="00DD4ACA">
        <w:rPr>
          <w:rFonts w:ascii="Arial" w:hAnsi="Arial" w:cs="Arial"/>
        </w:rPr>
        <w:t>VeriSign (.com, .net &amp; .name)</w:t>
      </w:r>
    </w:p>
    <w:p w:rsidR="003F5AD0" w:rsidRPr="001A5804" w:rsidRDefault="003F5AD0" w:rsidP="003F5AD0">
      <w:pPr>
        <w:ind w:left="720"/>
        <w:rPr>
          <w:rFonts w:ascii="Arial" w:hAnsi="Arial" w:cs="Arial"/>
        </w:rPr>
      </w:pPr>
    </w:p>
    <w:p w:rsidR="003F5AD0" w:rsidRPr="001A5804" w:rsidRDefault="003F5AD0" w:rsidP="003F5AD0">
      <w:pPr>
        <w:numPr>
          <w:ilvl w:val="0"/>
          <w:numId w:val="41"/>
        </w:numPr>
        <w:spacing w:after="0" w:line="240" w:lineRule="auto"/>
        <w:rPr>
          <w:rFonts w:ascii="Arial" w:hAnsi="Arial" w:cs="Arial"/>
        </w:rPr>
      </w:pPr>
      <w:r w:rsidRPr="001A5804">
        <w:rPr>
          <w:b/>
        </w:rPr>
        <w:t xml:space="preserve"> </w:t>
      </w:r>
      <w:r w:rsidRPr="001A5804">
        <w:rPr>
          <w:rFonts w:ascii="Arial" w:hAnsi="Arial" w:cs="Arial"/>
        </w:rPr>
        <w:t>Names &amp; email addresses for points of contact:</w:t>
      </w:r>
    </w:p>
    <w:p w:rsidR="003F5AD0" w:rsidRPr="001A5804" w:rsidRDefault="003F5AD0" w:rsidP="003F5AD0">
      <w:pPr>
        <w:numPr>
          <w:ilvl w:val="1"/>
          <w:numId w:val="42"/>
        </w:numPr>
        <w:spacing w:after="0" w:line="240" w:lineRule="auto"/>
        <w:rPr>
          <w:rFonts w:ascii="Arial" w:hAnsi="Arial" w:cs="Arial"/>
        </w:rPr>
      </w:pPr>
      <w:r w:rsidRPr="001A5804">
        <w:rPr>
          <w:rFonts w:ascii="Arial" w:hAnsi="Arial" w:cs="Arial"/>
        </w:rPr>
        <w:t>Chair:</w:t>
      </w:r>
      <w:r w:rsidRPr="001A5804">
        <w:rPr>
          <w:rFonts w:ascii="Arial" w:hAnsi="Arial" w:cs="Arial"/>
        </w:rPr>
        <w:tab/>
        <w:t xml:space="preserve">David Maher, </w:t>
      </w:r>
      <w:hyperlink r:id="rId8" w:history="1">
        <w:r w:rsidRPr="001A5804">
          <w:rPr>
            <w:rStyle w:val="Hyperlink"/>
            <w:rFonts w:ascii="Arial" w:hAnsi="Arial" w:cs="Arial"/>
          </w:rPr>
          <w:t>dmaher@pir.org</w:t>
        </w:r>
      </w:hyperlink>
    </w:p>
    <w:p w:rsidR="003F5AD0" w:rsidRPr="001A5804" w:rsidRDefault="003F5AD0" w:rsidP="003F5AD0">
      <w:pPr>
        <w:numPr>
          <w:ilvl w:val="1"/>
          <w:numId w:val="42"/>
        </w:numPr>
        <w:spacing w:after="0" w:line="240" w:lineRule="auto"/>
        <w:rPr>
          <w:rFonts w:ascii="Arial" w:hAnsi="Arial" w:cs="Arial"/>
        </w:rPr>
      </w:pPr>
      <w:r w:rsidRPr="001A5804">
        <w:rPr>
          <w:rFonts w:ascii="Arial" w:hAnsi="Arial" w:cs="Arial"/>
        </w:rPr>
        <w:t xml:space="preserve">Alternate Chair:  Jeff Neuman, </w:t>
      </w:r>
      <w:hyperlink r:id="rId9" w:history="1">
        <w:r w:rsidRPr="001A5804">
          <w:rPr>
            <w:rStyle w:val="Hyperlink"/>
            <w:rFonts w:ascii="Arial" w:hAnsi="Arial" w:cs="Arial"/>
          </w:rPr>
          <w:t>Jeff.Neuman@Neustar.us</w:t>
        </w:r>
      </w:hyperlink>
    </w:p>
    <w:p w:rsidR="003F5AD0" w:rsidRPr="001A5804" w:rsidRDefault="003F5AD0" w:rsidP="003F5AD0">
      <w:pPr>
        <w:pStyle w:val="Heading2"/>
        <w:numPr>
          <w:ilvl w:val="1"/>
          <w:numId w:val="42"/>
        </w:numPr>
        <w:spacing w:before="0" w:after="0" w:line="240" w:lineRule="auto"/>
        <w:rPr>
          <w:b w:val="0"/>
          <w:i w:val="0"/>
          <w:sz w:val="22"/>
          <w:szCs w:val="22"/>
        </w:rPr>
      </w:pPr>
      <w:r w:rsidRPr="001A5804">
        <w:rPr>
          <w:b w:val="0"/>
          <w:i w:val="0"/>
          <w:sz w:val="22"/>
          <w:szCs w:val="22"/>
        </w:rPr>
        <w:t xml:space="preserve">Secretariat:  Cherie Stubbs, </w:t>
      </w:r>
      <w:hyperlink r:id="rId10" w:history="1">
        <w:r w:rsidRPr="001A5804">
          <w:rPr>
            <w:rStyle w:val="Hyperlink"/>
            <w:b w:val="0"/>
            <w:i w:val="0"/>
            <w:sz w:val="22"/>
            <w:szCs w:val="22"/>
          </w:rPr>
          <w:t>Cherstubbs@aol.com</w:t>
        </w:r>
      </w:hyperlink>
    </w:p>
    <w:p w:rsidR="003F5AD0" w:rsidRPr="001A5804" w:rsidRDefault="003F5AD0" w:rsidP="003F5AD0">
      <w:pPr>
        <w:rPr>
          <w:rFonts w:ascii="Arial" w:hAnsi="Arial" w:cs="Arial"/>
        </w:rPr>
      </w:pPr>
    </w:p>
    <w:p w:rsidR="003F5AD0" w:rsidRPr="001A5804" w:rsidRDefault="003F5AD0" w:rsidP="003F5AD0">
      <w:pPr>
        <w:rPr>
          <w:rFonts w:ascii="Arial" w:hAnsi="Arial" w:cs="Arial"/>
        </w:rPr>
      </w:pPr>
      <w:r w:rsidRPr="001A5804">
        <w:rPr>
          <w:rFonts w:ascii="Arial" w:hAnsi="Arial" w:cs="Arial"/>
        </w:rPr>
        <w:t>Regarding the issue noted above, the level of support in the RyC for the Constituency statement is summarized below.</w:t>
      </w:r>
    </w:p>
    <w:p w:rsidR="003F5AD0" w:rsidRPr="001A5804" w:rsidRDefault="003F5AD0" w:rsidP="003F5AD0">
      <w:pPr>
        <w:rPr>
          <w:rFonts w:ascii="Arial" w:hAnsi="Arial" w:cs="Arial"/>
        </w:rPr>
      </w:pPr>
    </w:p>
    <w:p w:rsidR="003F5AD0" w:rsidRPr="001A5804" w:rsidRDefault="003F5AD0" w:rsidP="003F5AD0">
      <w:pPr>
        <w:numPr>
          <w:ilvl w:val="0"/>
          <w:numId w:val="43"/>
        </w:numPr>
        <w:spacing w:after="120" w:line="240" w:lineRule="auto"/>
        <w:rPr>
          <w:rFonts w:ascii="Arial" w:hAnsi="Arial" w:cs="Arial"/>
        </w:rPr>
      </w:pPr>
      <w:r w:rsidRPr="001A5804">
        <w:rPr>
          <w:rFonts w:ascii="Arial" w:hAnsi="Arial" w:cs="Arial"/>
          <w:b/>
        </w:rPr>
        <w:t>Level of Support of Active Members</w:t>
      </w:r>
      <w:r w:rsidRPr="001A5804">
        <w:rPr>
          <w:rFonts w:ascii="Arial" w:hAnsi="Arial" w:cs="Arial"/>
        </w:rPr>
        <w:t xml:space="preserve">: </w:t>
      </w:r>
      <w:r w:rsidRPr="00DD4ACA">
        <w:rPr>
          <w:rFonts w:ascii="Arial" w:hAnsi="Arial" w:cs="Arial"/>
        </w:rPr>
        <w:t>Supermajority</w:t>
      </w:r>
    </w:p>
    <w:p w:rsidR="003F5AD0" w:rsidRPr="001A5804" w:rsidRDefault="003F5AD0" w:rsidP="003F5AD0">
      <w:pPr>
        <w:numPr>
          <w:ilvl w:val="1"/>
          <w:numId w:val="43"/>
        </w:numPr>
        <w:spacing w:after="120" w:line="240" w:lineRule="auto"/>
        <w:rPr>
          <w:rFonts w:ascii="Arial" w:hAnsi="Arial" w:cs="Arial"/>
        </w:rPr>
      </w:pPr>
      <w:r w:rsidRPr="001A5804">
        <w:rPr>
          <w:rFonts w:ascii="Arial" w:hAnsi="Arial" w:cs="Arial"/>
        </w:rPr>
        <w:t xml:space="preserve"># of Members in Favor:  </w:t>
      </w:r>
      <w:r w:rsidR="009425DE">
        <w:rPr>
          <w:rFonts w:ascii="Arial" w:hAnsi="Arial" w:cs="Arial"/>
        </w:rPr>
        <w:tab/>
      </w:r>
      <w:r w:rsidR="009425DE">
        <w:rPr>
          <w:rFonts w:ascii="Arial" w:hAnsi="Arial" w:cs="Arial"/>
        </w:rPr>
        <w:tab/>
        <w:t>14</w:t>
      </w:r>
    </w:p>
    <w:p w:rsidR="003F5AD0" w:rsidRPr="001A5804" w:rsidRDefault="003F5AD0" w:rsidP="003F5AD0">
      <w:pPr>
        <w:numPr>
          <w:ilvl w:val="1"/>
          <w:numId w:val="43"/>
        </w:numPr>
        <w:spacing w:after="120" w:line="240" w:lineRule="auto"/>
        <w:rPr>
          <w:rFonts w:ascii="Arial" w:hAnsi="Arial" w:cs="Arial"/>
        </w:rPr>
      </w:pPr>
      <w:r w:rsidRPr="001A5804">
        <w:rPr>
          <w:rFonts w:ascii="Arial" w:hAnsi="Arial" w:cs="Arial"/>
        </w:rPr>
        <w:t># of Members Opposed:</w:t>
      </w:r>
      <w:r w:rsidR="009425DE">
        <w:rPr>
          <w:rFonts w:ascii="Arial" w:hAnsi="Arial" w:cs="Arial"/>
        </w:rPr>
        <w:tab/>
      </w:r>
      <w:r w:rsidR="009425DE">
        <w:rPr>
          <w:rFonts w:ascii="Arial" w:hAnsi="Arial" w:cs="Arial"/>
        </w:rPr>
        <w:tab/>
        <w:t xml:space="preserve">  0</w:t>
      </w:r>
    </w:p>
    <w:p w:rsidR="003F5AD0" w:rsidRPr="001A5804" w:rsidRDefault="003F5AD0" w:rsidP="003F5AD0">
      <w:pPr>
        <w:numPr>
          <w:ilvl w:val="1"/>
          <w:numId w:val="43"/>
        </w:numPr>
        <w:spacing w:after="120" w:line="240" w:lineRule="auto"/>
        <w:rPr>
          <w:rFonts w:ascii="Arial" w:hAnsi="Arial" w:cs="Arial"/>
        </w:rPr>
      </w:pPr>
      <w:r w:rsidRPr="001A5804">
        <w:rPr>
          <w:rFonts w:ascii="Arial" w:hAnsi="Arial" w:cs="Arial"/>
        </w:rPr>
        <w:t># of Members that Abstained:</w:t>
      </w:r>
      <w:r w:rsidR="009425DE">
        <w:rPr>
          <w:rFonts w:ascii="Arial" w:hAnsi="Arial" w:cs="Arial"/>
        </w:rPr>
        <w:tab/>
        <w:t xml:space="preserve">  0</w:t>
      </w:r>
    </w:p>
    <w:p w:rsidR="003F5AD0" w:rsidRPr="001A5804" w:rsidRDefault="003F5AD0" w:rsidP="003F5AD0">
      <w:pPr>
        <w:numPr>
          <w:ilvl w:val="1"/>
          <w:numId w:val="43"/>
        </w:numPr>
        <w:spacing w:after="120" w:line="240" w:lineRule="auto"/>
        <w:rPr>
          <w:rFonts w:ascii="Arial" w:hAnsi="Arial" w:cs="Arial"/>
        </w:rPr>
      </w:pPr>
      <w:r w:rsidRPr="001A5804">
        <w:rPr>
          <w:rFonts w:ascii="Arial" w:hAnsi="Arial" w:cs="Arial"/>
        </w:rPr>
        <w:t xml:space="preserve"># </w:t>
      </w:r>
      <w:r w:rsidR="009425DE">
        <w:rPr>
          <w:rFonts w:ascii="Arial" w:hAnsi="Arial" w:cs="Arial"/>
        </w:rPr>
        <w:t>of Members that did not vote:</w:t>
      </w:r>
      <w:r w:rsidR="009425DE">
        <w:rPr>
          <w:rFonts w:ascii="Arial" w:hAnsi="Arial" w:cs="Arial"/>
        </w:rPr>
        <w:tab/>
        <w:t>14</w:t>
      </w:r>
      <w:r w:rsidRPr="001A5804">
        <w:rPr>
          <w:rFonts w:ascii="Arial" w:hAnsi="Arial" w:cs="Arial"/>
        </w:rPr>
        <w:tab/>
      </w:r>
    </w:p>
    <w:p w:rsidR="003F5AD0" w:rsidRPr="001A5804" w:rsidRDefault="003F5AD0" w:rsidP="003F5AD0">
      <w:pPr>
        <w:numPr>
          <w:ilvl w:val="0"/>
          <w:numId w:val="43"/>
        </w:numPr>
        <w:spacing w:after="120" w:line="240" w:lineRule="auto"/>
      </w:pPr>
      <w:r w:rsidRPr="001A5804">
        <w:rPr>
          <w:rFonts w:ascii="Arial" w:hAnsi="Arial" w:cs="Arial"/>
          <w:b/>
        </w:rPr>
        <w:t>Minority Position</w:t>
      </w:r>
      <w:r w:rsidRPr="001A5804">
        <w:rPr>
          <w:rFonts w:ascii="Arial" w:hAnsi="Arial" w:cs="Arial"/>
        </w:rPr>
        <w:t>(s):</w:t>
      </w:r>
      <w:r>
        <w:t xml:space="preserve">  </w:t>
      </w:r>
      <w:r w:rsidR="009425DE">
        <w:tab/>
      </w:r>
      <w:r w:rsidR="009425DE">
        <w:tab/>
      </w:r>
      <w:r w:rsidR="009425DE">
        <w:tab/>
        <w:t>None</w:t>
      </w:r>
    </w:p>
    <w:p w:rsidR="003F5AD0" w:rsidRPr="001A5804" w:rsidRDefault="003F5AD0" w:rsidP="003F5AD0">
      <w:pPr>
        <w:rPr>
          <w:rFonts w:ascii="Arial" w:hAnsi="Arial" w:cs="Arial"/>
        </w:rPr>
      </w:pPr>
    </w:p>
    <w:p w:rsidR="003F5AD0" w:rsidRDefault="003F5AD0" w:rsidP="00D62C7B">
      <w:pPr>
        <w:rPr>
          <w:rFonts w:ascii="Arial" w:hAnsi="Arial" w:cs="Arial"/>
          <w:sz w:val="24"/>
          <w:szCs w:val="24"/>
        </w:rPr>
      </w:pPr>
    </w:p>
    <w:sectPr w:rsidR="003F5AD0" w:rsidSect="00BE07B9">
      <w:headerReference w:type="default" r:id="rId11"/>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9C6" w:rsidRDefault="009019C6">
      <w:pPr>
        <w:spacing w:after="0" w:line="240" w:lineRule="auto"/>
      </w:pPr>
      <w:r>
        <w:separator/>
      </w:r>
    </w:p>
  </w:endnote>
  <w:endnote w:type="continuationSeparator" w:id="1">
    <w:p w:rsidR="009019C6" w:rsidRDefault="00901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9C6" w:rsidRDefault="009019C6">
      <w:pPr>
        <w:spacing w:after="0" w:line="240" w:lineRule="auto"/>
      </w:pPr>
      <w:r>
        <w:separator/>
      </w:r>
    </w:p>
  </w:footnote>
  <w:footnote w:type="continuationSeparator" w:id="1">
    <w:p w:rsidR="009019C6" w:rsidRDefault="009019C6">
      <w:pPr>
        <w:spacing w:after="0" w:line="240" w:lineRule="auto"/>
      </w:pPr>
      <w:r>
        <w:continuationSeparator/>
      </w:r>
    </w:p>
  </w:footnote>
  <w:footnote w:id="2">
    <w:p w:rsidR="006C4878" w:rsidRDefault="006C4878" w:rsidP="00D979C5">
      <w:pPr>
        <w:pStyle w:val="FootnoteText"/>
      </w:pPr>
      <w:r w:rsidRPr="008010C5">
        <w:rPr>
          <w:rStyle w:val="FootnoteReference"/>
          <w:rFonts w:ascii="Arial" w:hAnsi="Arial" w:cs="Arial"/>
          <w:i/>
        </w:rPr>
        <w:footnoteRef/>
      </w:r>
      <w:r w:rsidRPr="008010C5">
        <w:rPr>
          <w:rFonts w:ascii="Arial" w:hAnsi="Arial" w:cs="Arial"/>
          <w:i/>
        </w:rPr>
        <w:t xml:space="preserve"> Note that a  Weighted Vote is not an option in the case of a vote for the GNSO Council seat that requires a Simple Vote.</w:t>
      </w:r>
    </w:p>
  </w:footnote>
  <w:footnote w:id="3">
    <w:p w:rsidR="006C4878" w:rsidRDefault="006C4878" w:rsidP="003F5AD0">
      <w:pPr>
        <w:pStyle w:val="FootnoteText"/>
      </w:pPr>
      <w:r>
        <w:rPr>
          <w:rStyle w:val="FootnoteReference"/>
        </w:rPr>
        <w:footnoteRef/>
      </w:r>
      <w:r>
        <w:t xml:space="preserve"> All top-level domain sponsors or registry operators that have agreements with ICANN to provide Registry Services in support of one or more gTLDs are eligible for membership upon the “effective date” set forth in the operator’s or sponsor’s agreement (Article III, Membership, ¶ 1). The RyC Articles of Operations can be found at </w:t>
      </w:r>
      <w:hyperlink r:id="rId1" w:history="1">
        <w:r>
          <w:rPr>
            <w:rStyle w:val="Hyperlink"/>
          </w:rPr>
          <w:t>http://www.gtldregistries.org/about_us/articles</w:t>
        </w:r>
      </w:hyperlink>
      <w:r>
        <w:t xml:space="preserve"> . </w:t>
      </w:r>
    </w:p>
    <w:p w:rsidR="006C4878" w:rsidRDefault="006C4878" w:rsidP="003F5AD0">
      <w:pPr>
        <w:pStyle w:val="FootnoteText"/>
      </w:pPr>
    </w:p>
  </w:footnote>
  <w:footnote w:id="4">
    <w:p w:rsidR="006C4878" w:rsidRDefault="006C4878" w:rsidP="003F5AD0">
      <w:pPr>
        <w:pStyle w:val="FootnoteText"/>
      </w:pPr>
      <w:r>
        <w:rPr>
          <w:rStyle w:val="FootnoteReference"/>
        </w:rPr>
        <w:footnoteRef/>
      </w:r>
      <w:r>
        <w:t xml:space="preserve"> Per the RyC Articles of Operations, Article III, Membership, ¶ 4: Members shall be classified as “Active” or “Inactive”. A member shall be classified as “Active” unless it is classified as “Inactive” pursuant to the provisions of this paragraph.  Members become Inactive by failing to participate in a Constituency meeting or voting process for a total of three consecutive meetings or voting processes or both, or by failing to participate in meetings or voting processes, or both, for six weeks, whichever is shorter.  An Inactive member shall have all rights and duties of membership other than being counted as present or absent in the determination of a quorum. An Inactive member may resume Active status at any time by participating in a Constituency meeting or by voting.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878" w:rsidRPr="00D62C7B" w:rsidRDefault="006C4878" w:rsidP="00BE07B9">
    <w:pPr>
      <w:tabs>
        <w:tab w:val="left" w:pos="1440"/>
      </w:tabs>
      <w:spacing w:after="0" w:line="240" w:lineRule="auto"/>
      <w:ind w:firstLine="1440"/>
      <w:rPr>
        <w:rFonts w:ascii="Times New Roman" w:hAnsi="Times New Roman"/>
        <w:b/>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Icann-Logo" style="position:absolute;left:0;text-align:left;margin-left:-31.95pt;margin-top:-17.8pt;width:75.75pt;height:58.25pt;z-index:-1;visibility:visible" wrapcoords="-214 0 -214 21323 21600 21323 21600 0 -214 0">
          <v:imagedata r:id="rId1" o:title=""/>
          <w10:wrap type="tight"/>
        </v:shape>
      </w:pict>
    </w:r>
    <w:r w:rsidRPr="00D62C7B">
      <w:rPr>
        <w:rFonts w:ascii="Times New Roman" w:hAnsi="Times New Roman"/>
        <w:b/>
        <w:sz w:val="40"/>
        <w:szCs w:val="40"/>
      </w:rPr>
      <w:t>gTLD Registries Stakeholder Group Charter</w:t>
    </w:r>
  </w:p>
  <w:p w:rsidR="006C4878" w:rsidRDefault="006C4878" w:rsidP="00BE07B9">
    <w:pPr>
      <w:tabs>
        <w:tab w:val="left" w:pos="1440"/>
      </w:tabs>
      <w:spacing w:after="0" w:line="240" w:lineRule="auto"/>
      <w:ind w:firstLine="1440"/>
      <w:rPr>
        <w:rFonts w:ascii="Times New Roman" w:hAnsi="Times New Roman"/>
        <w:b/>
        <w:sz w:val="36"/>
        <w:szCs w:val="36"/>
      </w:rPr>
    </w:pPr>
  </w:p>
  <w:p w:rsidR="006C4878" w:rsidRPr="002E57B1" w:rsidRDefault="006C4878" w:rsidP="00BE07B9">
    <w:pPr>
      <w:tabs>
        <w:tab w:val="left" w:pos="1440"/>
      </w:tabs>
      <w:spacing w:after="0" w:line="240" w:lineRule="auto"/>
      <w:ind w:firstLine="1440"/>
      <w:rPr>
        <w:rFonts w:ascii="Times New Roman" w:hAnsi="Times New Roman"/>
        <w:b/>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492B"/>
    <w:multiLevelType w:val="multilevel"/>
    <w:tmpl w:val="61DA3E6A"/>
    <w:lvl w:ilvl="0">
      <w:start w:val="1"/>
      <w:numFmt w:val="decimal"/>
      <w:lvlText w:val="%1.0"/>
      <w:lvlJc w:val="left"/>
      <w:pPr>
        <w:ind w:left="405" w:hanging="405"/>
      </w:pPr>
      <w:rPr>
        <w:rFonts w:cs="Times New Roman" w:hint="default"/>
      </w:rPr>
    </w:lvl>
    <w:lvl w:ilvl="1">
      <w:start w:val="1"/>
      <w:numFmt w:val="decimal"/>
      <w:lvlText w:val="%1.%2"/>
      <w:lvlJc w:val="left"/>
      <w:pPr>
        <w:ind w:left="1125" w:hanging="4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nsid w:val="07A44495"/>
    <w:multiLevelType w:val="hybridMultilevel"/>
    <w:tmpl w:val="935CDBDC"/>
    <w:lvl w:ilvl="0" w:tplc="D0200480">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C4178"/>
    <w:multiLevelType w:val="hybridMultilevel"/>
    <w:tmpl w:val="D72C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16C17"/>
    <w:multiLevelType w:val="hybridMultilevel"/>
    <w:tmpl w:val="172E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13B01"/>
    <w:multiLevelType w:val="hybridMultilevel"/>
    <w:tmpl w:val="464E8E9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DF76E02"/>
    <w:multiLevelType w:val="multilevel"/>
    <w:tmpl w:val="04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144B2ACE"/>
    <w:multiLevelType w:val="hybridMultilevel"/>
    <w:tmpl w:val="3FBA4C18"/>
    <w:lvl w:ilvl="0" w:tplc="2E3298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52D24DF"/>
    <w:multiLevelType w:val="hybridMultilevel"/>
    <w:tmpl w:val="5886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503D4"/>
    <w:multiLevelType w:val="hybridMultilevel"/>
    <w:tmpl w:val="1F3EFCE0"/>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1A06187F"/>
    <w:multiLevelType w:val="hybridMultilevel"/>
    <w:tmpl w:val="4D4E201A"/>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CFA4F6B"/>
    <w:multiLevelType w:val="hybridMultilevel"/>
    <w:tmpl w:val="24BE1AC0"/>
    <w:lvl w:ilvl="0" w:tplc="2E329894">
      <w:start w:val="1"/>
      <w:numFmt w:val="decimal"/>
      <w:lvlText w:val="%1."/>
      <w:lvlJc w:val="left"/>
      <w:pPr>
        <w:ind w:left="1080" w:hanging="360"/>
      </w:pPr>
      <w:rPr>
        <w:rFonts w:cs="Times New Roman" w:hint="default"/>
      </w:rPr>
    </w:lvl>
    <w:lvl w:ilvl="1" w:tplc="0409001B">
      <w:start w:val="1"/>
      <w:numFmt w:val="lowerRoman"/>
      <w:lvlText w:val="%2."/>
      <w:lvlJc w:val="righ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E863F1F"/>
    <w:multiLevelType w:val="hybridMultilevel"/>
    <w:tmpl w:val="70D89C28"/>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nsid w:val="230416EB"/>
    <w:multiLevelType w:val="hybridMultilevel"/>
    <w:tmpl w:val="EB664F36"/>
    <w:lvl w:ilvl="0" w:tplc="FFFFFFFF">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292C32A4"/>
    <w:multiLevelType w:val="hybridMultilevel"/>
    <w:tmpl w:val="C154686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2A5068E3"/>
    <w:multiLevelType w:val="multilevel"/>
    <w:tmpl w:val="154C6FDC"/>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E721683"/>
    <w:multiLevelType w:val="hybridMultilevel"/>
    <w:tmpl w:val="58504612"/>
    <w:lvl w:ilvl="0" w:tplc="9A72B59A">
      <w:start w:val="1"/>
      <w:numFmt w:val="decimal"/>
      <w:lvlText w:val="%1."/>
      <w:lvlJc w:val="left"/>
      <w:pPr>
        <w:ind w:left="1800" w:hanging="360"/>
      </w:pPr>
      <w:rPr>
        <w:rFonts w:cs="Times New Roman"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16">
    <w:nsid w:val="2EE83A36"/>
    <w:multiLevelType w:val="hybridMultilevel"/>
    <w:tmpl w:val="E612C5A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F8B2AC0"/>
    <w:multiLevelType w:val="hybridMultilevel"/>
    <w:tmpl w:val="A364D7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BE574D"/>
    <w:multiLevelType w:val="hybridMultilevel"/>
    <w:tmpl w:val="B7F268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6B6E95"/>
    <w:multiLevelType w:val="multilevel"/>
    <w:tmpl w:val="1A6AD87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4236757"/>
    <w:multiLevelType w:val="hybridMultilevel"/>
    <w:tmpl w:val="748C857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386896"/>
    <w:multiLevelType w:val="hybridMultilevel"/>
    <w:tmpl w:val="C8028E1C"/>
    <w:lvl w:ilvl="0" w:tplc="D668E5A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6D70A2E"/>
    <w:multiLevelType w:val="hybridMultilevel"/>
    <w:tmpl w:val="5774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1F3BAC"/>
    <w:multiLevelType w:val="hybridMultilevel"/>
    <w:tmpl w:val="C4DEEFC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916527F"/>
    <w:multiLevelType w:val="hybridMultilevel"/>
    <w:tmpl w:val="5642A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3A560ED"/>
    <w:multiLevelType w:val="multilevel"/>
    <w:tmpl w:val="53CA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4D7534"/>
    <w:multiLevelType w:val="multilevel"/>
    <w:tmpl w:val="2C2CE6F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9F923BF"/>
    <w:multiLevelType w:val="hybridMultilevel"/>
    <w:tmpl w:val="1B0E554E"/>
    <w:lvl w:ilvl="0" w:tplc="FFFFFFFF">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4B4A0DC1"/>
    <w:multiLevelType w:val="hybridMultilevel"/>
    <w:tmpl w:val="9844EFCC"/>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nsid w:val="59486369"/>
    <w:multiLevelType w:val="hybridMultilevel"/>
    <w:tmpl w:val="39EEC16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5BD77E3C"/>
    <w:multiLevelType w:val="multilevel"/>
    <w:tmpl w:val="3132AC3E"/>
    <w:lvl w:ilvl="0">
      <w:start w:val="1"/>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1">
    <w:nsid w:val="63197C65"/>
    <w:multiLevelType w:val="hybridMultilevel"/>
    <w:tmpl w:val="0560AF38"/>
    <w:lvl w:ilvl="0" w:tplc="04090017">
      <w:start w:val="1"/>
      <w:numFmt w:val="lowerLetter"/>
      <w:lvlText w:val="%1)"/>
      <w:lvlJc w:val="left"/>
      <w:pPr>
        <w:ind w:left="720" w:hanging="360"/>
      </w:pPr>
      <w:rPr>
        <w:rFonts w:cs="Times New Roman"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nsid w:val="6C8A2E06"/>
    <w:multiLevelType w:val="hybridMultilevel"/>
    <w:tmpl w:val="B5D6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337247"/>
    <w:multiLevelType w:val="hybridMultilevel"/>
    <w:tmpl w:val="C3B0DAF2"/>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5C7CB1"/>
    <w:multiLevelType w:val="hybridMultilevel"/>
    <w:tmpl w:val="CACA577E"/>
    <w:lvl w:ilvl="0" w:tplc="FFFFFFFF">
      <w:start w:val="1"/>
      <w:numFmt w:val="lowerLetter"/>
      <w:lvlText w:val="%1)"/>
      <w:lvlJc w:val="left"/>
      <w:pPr>
        <w:ind w:left="720" w:hanging="360"/>
      </w:pPr>
      <w:rPr>
        <w:rFonts w:cs="Times New Roman"/>
      </w:rPr>
    </w:lvl>
    <w:lvl w:ilvl="1" w:tplc="FFFFFFFF">
      <w:start w:val="1"/>
      <w:numFmt w:val="lowerRoman"/>
      <w:lvlText w:val="%2."/>
      <w:lvlJc w:val="right"/>
      <w:pPr>
        <w:ind w:left="1440" w:hanging="360"/>
      </w:pPr>
      <w:rPr>
        <w:rFonts w:cs="Times New Roman"/>
      </w:rPr>
    </w:lvl>
    <w:lvl w:ilvl="2" w:tplc="FFFFFFFF">
      <w:start w:val="3"/>
      <w:numFmt w:val="decimal"/>
      <w:lvlText w:val="%3"/>
      <w:lvlJc w:val="left"/>
      <w:pPr>
        <w:ind w:left="2385" w:hanging="405"/>
      </w:pPr>
      <w:rPr>
        <w:rFonts w:cs="Times New Roman"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nsid w:val="6F6D090B"/>
    <w:multiLevelType w:val="hybridMultilevel"/>
    <w:tmpl w:val="150A7B8A"/>
    <w:lvl w:ilvl="0" w:tplc="04090017">
      <w:start w:val="1"/>
      <w:numFmt w:val="lowerRoman"/>
      <w:lvlText w:val="%1."/>
      <w:lvlJc w:val="right"/>
      <w:pPr>
        <w:ind w:left="1440" w:hanging="360"/>
      </w:pPr>
      <w:rPr>
        <w:rFonts w:cs="Times New Roman"/>
      </w:rPr>
    </w:lvl>
    <w:lvl w:ilvl="1" w:tplc="04090003" w:tentative="1">
      <w:start w:val="1"/>
      <w:numFmt w:val="lowerLetter"/>
      <w:lvlText w:val="%2."/>
      <w:lvlJc w:val="left"/>
      <w:pPr>
        <w:ind w:left="2160" w:hanging="360"/>
      </w:pPr>
      <w:rPr>
        <w:rFonts w:cs="Times New Roman"/>
      </w:rPr>
    </w:lvl>
    <w:lvl w:ilvl="2" w:tplc="04090005" w:tentative="1">
      <w:start w:val="1"/>
      <w:numFmt w:val="lowerRoman"/>
      <w:lvlText w:val="%3."/>
      <w:lvlJc w:val="right"/>
      <w:pPr>
        <w:ind w:left="2880" w:hanging="180"/>
      </w:pPr>
      <w:rPr>
        <w:rFonts w:cs="Times New Roman"/>
      </w:rPr>
    </w:lvl>
    <w:lvl w:ilvl="3" w:tplc="04090001" w:tentative="1">
      <w:start w:val="1"/>
      <w:numFmt w:val="decimal"/>
      <w:lvlText w:val="%4."/>
      <w:lvlJc w:val="left"/>
      <w:pPr>
        <w:ind w:left="3600" w:hanging="360"/>
      </w:pPr>
      <w:rPr>
        <w:rFonts w:cs="Times New Roman"/>
      </w:rPr>
    </w:lvl>
    <w:lvl w:ilvl="4" w:tplc="04090003" w:tentative="1">
      <w:start w:val="1"/>
      <w:numFmt w:val="lowerLetter"/>
      <w:lvlText w:val="%5."/>
      <w:lvlJc w:val="left"/>
      <w:pPr>
        <w:ind w:left="4320" w:hanging="360"/>
      </w:pPr>
      <w:rPr>
        <w:rFonts w:cs="Times New Roman"/>
      </w:rPr>
    </w:lvl>
    <w:lvl w:ilvl="5" w:tplc="04090005" w:tentative="1">
      <w:start w:val="1"/>
      <w:numFmt w:val="lowerRoman"/>
      <w:lvlText w:val="%6."/>
      <w:lvlJc w:val="right"/>
      <w:pPr>
        <w:ind w:left="5040" w:hanging="180"/>
      </w:pPr>
      <w:rPr>
        <w:rFonts w:cs="Times New Roman"/>
      </w:rPr>
    </w:lvl>
    <w:lvl w:ilvl="6" w:tplc="04090001" w:tentative="1">
      <w:start w:val="1"/>
      <w:numFmt w:val="decimal"/>
      <w:lvlText w:val="%7."/>
      <w:lvlJc w:val="left"/>
      <w:pPr>
        <w:ind w:left="5760" w:hanging="360"/>
      </w:pPr>
      <w:rPr>
        <w:rFonts w:cs="Times New Roman"/>
      </w:rPr>
    </w:lvl>
    <w:lvl w:ilvl="7" w:tplc="04090003" w:tentative="1">
      <w:start w:val="1"/>
      <w:numFmt w:val="lowerLetter"/>
      <w:lvlText w:val="%8."/>
      <w:lvlJc w:val="left"/>
      <w:pPr>
        <w:ind w:left="6480" w:hanging="360"/>
      </w:pPr>
      <w:rPr>
        <w:rFonts w:cs="Times New Roman"/>
      </w:rPr>
    </w:lvl>
    <w:lvl w:ilvl="8" w:tplc="04090005" w:tentative="1">
      <w:start w:val="1"/>
      <w:numFmt w:val="lowerRoman"/>
      <w:lvlText w:val="%9."/>
      <w:lvlJc w:val="right"/>
      <w:pPr>
        <w:ind w:left="7200" w:hanging="180"/>
      </w:pPr>
      <w:rPr>
        <w:rFonts w:cs="Times New Roman"/>
      </w:rPr>
    </w:lvl>
  </w:abstractNum>
  <w:abstractNum w:abstractNumId="36">
    <w:nsid w:val="701D59B2"/>
    <w:multiLevelType w:val="hybridMultilevel"/>
    <w:tmpl w:val="D40E9DBC"/>
    <w:lvl w:ilvl="0" w:tplc="A3BC03F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72DD5C34"/>
    <w:multiLevelType w:val="hybridMultilevel"/>
    <w:tmpl w:val="F6A83FFE"/>
    <w:lvl w:ilvl="0" w:tplc="FFFFFFFF">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nsid w:val="766264CE"/>
    <w:multiLevelType w:val="hybridMultilevel"/>
    <w:tmpl w:val="28A46AC6"/>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9">
    <w:nsid w:val="79A3440B"/>
    <w:multiLevelType w:val="hybridMultilevel"/>
    <w:tmpl w:val="10E0B27C"/>
    <w:lvl w:ilvl="0" w:tplc="04090017">
      <w:start w:val="1"/>
      <w:numFmt w:val="lowerLetter"/>
      <w:lvlText w:val="%1)"/>
      <w:lvlJc w:val="left"/>
      <w:pPr>
        <w:ind w:left="720" w:hanging="360"/>
      </w:pPr>
      <w:rPr>
        <w:rFonts w:cs="Times New Roman"/>
      </w:rPr>
    </w:lvl>
    <w:lvl w:ilvl="1" w:tplc="0409001B">
      <w:start w:val="1"/>
      <w:numFmt w:val="lowerRoman"/>
      <w:lvlText w:val="%2."/>
      <w:lvlJc w:val="right"/>
      <w:pPr>
        <w:ind w:left="1440" w:hanging="360"/>
      </w:pPr>
      <w:rPr>
        <w:rFonts w:cs="Times New Roman"/>
      </w:rPr>
    </w:lvl>
    <w:lvl w:ilvl="2" w:tplc="08D66468"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ADE6113"/>
    <w:multiLevelType w:val="hybridMultilevel"/>
    <w:tmpl w:val="99525582"/>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nsid w:val="7B6809A9"/>
    <w:multiLevelType w:val="hybridMultilevel"/>
    <w:tmpl w:val="AEEE52C2"/>
    <w:lvl w:ilvl="0" w:tplc="0409000F">
      <w:start w:val="1"/>
      <w:numFmt w:val="decimal"/>
      <w:lvlText w:val="%1."/>
      <w:lvlJc w:val="left"/>
      <w:pPr>
        <w:tabs>
          <w:tab w:val="num" w:pos="1080"/>
        </w:tabs>
        <w:ind w:left="1080" w:hanging="360"/>
      </w:pPr>
      <w:rPr>
        <w:rFonts w:cs="Times New Roman"/>
      </w:rPr>
    </w:lvl>
    <w:lvl w:ilvl="1" w:tplc="04090017">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nsid w:val="7F106EAC"/>
    <w:multiLevelType w:val="hybridMultilevel"/>
    <w:tmpl w:val="15024CC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38"/>
  </w:num>
  <w:num w:numId="2">
    <w:abstractNumId w:val="29"/>
  </w:num>
  <w:num w:numId="3">
    <w:abstractNumId w:val="32"/>
  </w:num>
  <w:num w:numId="4">
    <w:abstractNumId w:val="7"/>
  </w:num>
  <w:num w:numId="5">
    <w:abstractNumId w:val="31"/>
  </w:num>
  <w:num w:numId="6">
    <w:abstractNumId w:val="28"/>
  </w:num>
  <w:num w:numId="7">
    <w:abstractNumId w:val="39"/>
  </w:num>
  <w:num w:numId="8">
    <w:abstractNumId w:val="16"/>
  </w:num>
  <w:num w:numId="9">
    <w:abstractNumId w:val="40"/>
  </w:num>
  <w:num w:numId="10">
    <w:abstractNumId w:val="35"/>
  </w:num>
  <w:num w:numId="11">
    <w:abstractNumId w:val="34"/>
  </w:num>
  <w:num w:numId="12">
    <w:abstractNumId w:val="4"/>
  </w:num>
  <w:num w:numId="13">
    <w:abstractNumId w:val="0"/>
  </w:num>
  <w:num w:numId="14">
    <w:abstractNumId w:val="30"/>
  </w:num>
  <w:num w:numId="15">
    <w:abstractNumId w:val="19"/>
  </w:num>
  <w:num w:numId="16">
    <w:abstractNumId w:val="26"/>
  </w:num>
  <w:num w:numId="17">
    <w:abstractNumId w:val="14"/>
  </w:num>
  <w:num w:numId="18">
    <w:abstractNumId w:val="42"/>
  </w:num>
  <w:num w:numId="19">
    <w:abstractNumId w:val="12"/>
  </w:num>
  <w:num w:numId="20">
    <w:abstractNumId w:val="6"/>
  </w:num>
  <w:num w:numId="21">
    <w:abstractNumId w:val="10"/>
  </w:num>
  <w:num w:numId="22">
    <w:abstractNumId w:val="13"/>
  </w:num>
  <w:num w:numId="23">
    <w:abstractNumId w:val="37"/>
  </w:num>
  <w:num w:numId="24">
    <w:abstractNumId w:val="9"/>
  </w:num>
  <w:num w:numId="25">
    <w:abstractNumId w:val="27"/>
  </w:num>
  <w:num w:numId="26">
    <w:abstractNumId w:val="25"/>
  </w:num>
  <w:num w:numId="27">
    <w:abstractNumId w:val="8"/>
  </w:num>
  <w:num w:numId="28">
    <w:abstractNumId w:val="24"/>
  </w:num>
  <w:num w:numId="29">
    <w:abstractNumId w:val="20"/>
  </w:num>
  <w:num w:numId="30">
    <w:abstractNumId w:val="17"/>
  </w:num>
  <w:num w:numId="31">
    <w:abstractNumId w:val="11"/>
  </w:num>
  <w:num w:numId="32">
    <w:abstractNumId w:val="18"/>
  </w:num>
  <w:num w:numId="33">
    <w:abstractNumId w:val="41"/>
  </w:num>
  <w:num w:numId="34">
    <w:abstractNumId w:val="2"/>
  </w:num>
  <w:num w:numId="35">
    <w:abstractNumId w:val="22"/>
  </w:num>
  <w:num w:numId="36">
    <w:abstractNumId w:val="3"/>
  </w:num>
  <w:num w:numId="37">
    <w:abstractNumId w:val="1"/>
  </w:num>
  <w:num w:numId="38">
    <w:abstractNumId w:val="33"/>
  </w:num>
  <w:num w:numId="39">
    <w:abstractNumId w:val="36"/>
  </w:num>
  <w:num w:numId="40">
    <w:abstractNumId w:val="15"/>
  </w:num>
  <w:num w:numId="41">
    <w:abstractNumId w:val="23"/>
  </w:num>
  <w:num w:numId="42">
    <w:abstractNumId w:val="21"/>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0448"/>
    <w:rsid w:val="00051221"/>
    <w:rsid w:val="00052E79"/>
    <w:rsid w:val="0006719F"/>
    <w:rsid w:val="000D02C9"/>
    <w:rsid w:val="000D7B83"/>
    <w:rsid w:val="000F476D"/>
    <w:rsid w:val="0010579C"/>
    <w:rsid w:val="00131BFE"/>
    <w:rsid w:val="00135E83"/>
    <w:rsid w:val="001729FE"/>
    <w:rsid w:val="001A5804"/>
    <w:rsid w:val="001A606A"/>
    <w:rsid w:val="001D33E7"/>
    <w:rsid w:val="00237B46"/>
    <w:rsid w:val="002422E2"/>
    <w:rsid w:val="002C0C14"/>
    <w:rsid w:val="002C267F"/>
    <w:rsid w:val="002E57B1"/>
    <w:rsid w:val="003E7DDF"/>
    <w:rsid w:val="003F5AD0"/>
    <w:rsid w:val="004079FE"/>
    <w:rsid w:val="004132DD"/>
    <w:rsid w:val="00413F10"/>
    <w:rsid w:val="00425249"/>
    <w:rsid w:val="00475E4C"/>
    <w:rsid w:val="004A3F7F"/>
    <w:rsid w:val="004C6F4E"/>
    <w:rsid w:val="00537DDB"/>
    <w:rsid w:val="00546DBC"/>
    <w:rsid w:val="00582403"/>
    <w:rsid w:val="00585958"/>
    <w:rsid w:val="005B3788"/>
    <w:rsid w:val="00613705"/>
    <w:rsid w:val="006232DC"/>
    <w:rsid w:val="006500A5"/>
    <w:rsid w:val="00667F5C"/>
    <w:rsid w:val="00672A8F"/>
    <w:rsid w:val="006A3ED8"/>
    <w:rsid w:val="006C4878"/>
    <w:rsid w:val="006D4AED"/>
    <w:rsid w:val="00747F27"/>
    <w:rsid w:val="00762D60"/>
    <w:rsid w:val="007633D9"/>
    <w:rsid w:val="00771145"/>
    <w:rsid w:val="007714C6"/>
    <w:rsid w:val="007A039C"/>
    <w:rsid w:val="007D7AC4"/>
    <w:rsid w:val="007F4E3D"/>
    <w:rsid w:val="008010C5"/>
    <w:rsid w:val="008238DD"/>
    <w:rsid w:val="008320D5"/>
    <w:rsid w:val="008555BC"/>
    <w:rsid w:val="00863259"/>
    <w:rsid w:val="008725CD"/>
    <w:rsid w:val="008B1333"/>
    <w:rsid w:val="008B3B12"/>
    <w:rsid w:val="009019C6"/>
    <w:rsid w:val="00913287"/>
    <w:rsid w:val="00920448"/>
    <w:rsid w:val="00932505"/>
    <w:rsid w:val="009425DE"/>
    <w:rsid w:val="00960E9D"/>
    <w:rsid w:val="00991D95"/>
    <w:rsid w:val="009D7923"/>
    <w:rsid w:val="00A407B2"/>
    <w:rsid w:val="00AA6013"/>
    <w:rsid w:val="00AB33BE"/>
    <w:rsid w:val="00AB50B8"/>
    <w:rsid w:val="00AF1BFD"/>
    <w:rsid w:val="00AF56CC"/>
    <w:rsid w:val="00B1188D"/>
    <w:rsid w:val="00B55FEE"/>
    <w:rsid w:val="00B85BD2"/>
    <w:rsid w:val="00BB5341"/>
    <w:rsid w:val="00BE07B9"/>
    <w:rsid w:val="00BE0931"/>
    <w:rsid w:val="00BE69B9"/>
    <w:rsid w:val="00C43A55"/>
    <w:rsid w:val="00CB2521"/>
    <w:rsid w:val="00CD0A35"/>
    <w:rsid w:val="00D0153F"/>
    <w:rsid w:val="00D048C7"/>
    <w:rsid w:val="00D62C7B"/>
    <w:rsid w:val="00D956AB"/>
    <w:rsid w:val="00D979C5"/>
    <w:rsid w:val="00DC28A1"/>
    <w:rsid w:val="00DD4ACA"/>
    <w:rsid w:val="00DF69E7"/>
    <w:rsid w:val="00E37F6E"/>
    <w:rsid w:val="00ED1801"/>
    <w:rsid w:val="00EE2E77"/>
    <w:rsid w:val="00EF7C55"/>
    <w:rsid w:val="00F02C9E"/>
    <w:rsid w:val="00F0433F"/>
    <w:rsid w:val="00F13067"/>
    <w:rsid w:val="00F20E8F"/>
    <w:rsid w:val="00F267CE"/>
    <w:rsid w:val="00F4701C"/>
    <w:rsid w:val="00F650C9"/>
    <w:rsid w:val="00FC487F"/>
    <w:rsid w:val="00FD2997"/>
    <w:rsid w:val="00FE413A"/>
    <w:rsid w:val="00FF3336"/>
    <w:rsid w:val="00FF65BA"/>
    <w:rsid w:val="00FF7D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Plain Text" w:locked="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448"/>
    <w:pPr>
      <w:spacing w:after="200" w:line="276" w:lineRule="auto"/>
    </w:pPr>
    <w:rPr>
      <w:rFonts w:ascii="Calibri" w:hAnsi="Calibri"/>
      <w:sz w:val="22"/>
      <w:szCs w:val="22"/>
    </w:rPr>
  </w:style>
  <w:style w:type="paragraph" w:styleId="Heading1">
    <w:name w:val="heading 1"/>
    <w:basedOn w:val="Normal"/>
    <w:next w:val="Normal"/>
    <w:link w:val="Heading1Char"/>
    <w:qFormat/>
    <w:rsid w:val="00920448"/>
    <w:pPr>
      <w:keepNext/>
      <w:spacing w:before="360" w:after="0" w:line="240" w:lineRule="auto"/>
      <w:outlineLvl w:val="0"/>
    </w:pPr>
    <w:rPr>
      <w:rFonts w:ascii="Times New Roman" w:eastAsia="Times New Roman" w:hAnsi="Times New Roman"/>
      <w:b/>
      <w:bCs/>
      <w:kern w:val="32"/>
      <w:sz w:val="32"/>
      <w:szCs w:val="32"/>
    </w:rPr>
  </w:style>
  <w:style w:type="paragraph" w:styleId="Heading2">
    <w:name w:val="heading 2"/>
    <w:basedOn w:val="Normal"/>
    <w:next w:val="Normal"/>
    <w:qFormat/>
    <w:locked/>
    <w:rsid w:val="003F5AD0"/>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920448"/>
    <w:rPr>
      <w:rFonts w:ascii="Times New Roman" w:hAnsi="Times New Roman" w:cs="Times New Roman"/>
      <w:b/>
      <w:bCs/>
      <w:kern w:val="32"/>
      <w:sz w:val="32"/>
      <w:szCs w:val="32"/>
    </w:rPr>
  </w:style>
  <w:style w:type="character" w:customStyle="1" w:styleId="BalloonTextChar">
    <w:name w:val="Balloon Text Char"/>
    <w:basedOn w:val="DefaultParagraphFont"/>
    <w:link w:val="BalloonText"/>
    <w:semiHidden/>
    <w:locked/>
    <w:rsid w:val="00920448"/>
    <w:rPr>
      <w:rFonts w:ascii="Lucida Grande" w:hAnsi="Lucida Grande" w:cs="Times New Roman"/>
      <w:sz w:val="18"/>
      <w:szCs w:val="18"/>
    </w:rPr>
  </w:style>
  <w:style w:type="paragraph" w:styleId="BalloonText">
    <w:name w:val="Balloon Text"/>
    <w:basedOn w:val="Normal"/>
    <w:link w:val="BalloonTextChar"/>
    <w:semiHidden/>
    <w:rsid w:val="00920448"/>
    <w:pPr>
      <w:spacing w:after="0" w:line="240" w:lineRule="auto"/>
    </w:pPr>
    <w:rPr>
      <w:rFonts w:ascii="Lucida Grande" w:hAnsi="Lucida Grande"/>
      <w:sz w:val="18"/>
      <w:szCs w:val="18"/>
    </w:rPr>
  </w:style>
  <w:style w:type="character" w:customStyle="1" w:styleId="BalloonTextChar1">
    <w:name w:val="Balloon Text Char1"/>
    <w:basedOn w:val="DefaultParagraphFont"/>
    <w:link w:val="BalloonText"/>
    <w:semiHidden/>
    <w:locked/>
    <w:rPr>
      <w:rFonts w:ascii="Times New Roman" w:hAnsi="Times New Roman" w:cs="Times New Roman"/>
      <w:sz w:val="2"/>
    </w:rPr>
  </w:style>
  <w:style w:type="character" w:customStyle="1" w:styleId="CommentTextChar">
    <w:name w:val="Comment Text Char"/>
    <w:basedOn w:val="DefaultParagraphFont"/>
    <w:link w:val="CommentText"/>
    <w:semiHidden/>
    <w:locked/>
    <w:rsid w:val="00920448"/>
    <w:rPr>
      <w:rFonts w:ascii="Calibri" w:hAnsi="Calibri" w:cs="Times New Roman"/>
      <w:sz w:val="24"/>
      <w:szCs w:val="24"/>
    </w:rPr>
  </w:style>
  <w:style w:type="paragraph" w:styleId="CommentText">
    <w:name w:val="annotation text"/>
    <w:basedOn w:val="Normal"/>
    <w:link w:val="CommentTextChar"/>
    <w:semiHidden/>
    <w:rsid w:val="00920448"/>
    <w:rPr>
      <w:sz w:val="24"/>
      <w:szCs w:val="24"/>
    </w:rPr>
  </w:style>
  <w:style w:type="character" w:customStyle="1" w:styleId="CommentTextChar1">
    <w:name w:val="Comment Text Char1"/>
    <w:basedOn w:val="DefaultParagraphFont"/>
    <w:link w:val="CommentText"/>
    <w:semiHidden/>
    <w:locked/>
    <w:rPr>
      <w:rFonts w:ascii="Calibri" w:hAnsi="Calibri" w:cs="Times New Roman"/>
      <w:sz w:val="20"/>
      <w:szCs w:val="20"/>
    </w:rPr>
  </w:style>
  <w:style w:type="character" w:customStyle="1" w:styleId="CommentSubjectChar">
    <w:name w:val="Comment Subject Char"/>
    <w:basedOn w:val="CommentTextChar"/>
    <w:link w:val="CommentSubject"/>
    <w:semiHidden/>
    <w:locked/>
    <w:rsid w:val="00920448"/>
    <w:rPr>
      <w:b/>
      <w:bCs/>
    </w:rPr>
  </w:style>
  <w:style w:type="paragraph" w:styleId="CommentSubject">
    <w:name w:val="annotation subject"/>
    <w:basedOn w:val="CommentText"/>
    <w:next w:val="CommentText"/>
    <w:link w:val="CommentSubjectChar"/>
    <w:semiHidden/>
    <w:rsid w:val="00920448"/>
    <w:rPr>
      <w:b/>
      <w:bCs/>
      <w:sz w:val="20"/>
      <w:szCs w:val="20"/>
    </w:rPr>
  </w:style>
  <w:style w:type="character" w:customStyle="1" w:styleId="CommentSubjectChar1">
    <w:name w:val="Comment Subject Char1"/>
    <w:basedOn w:val="CommentTextChar"/>
    <w:link w:val="CommentSubject"/>
    <w:semiHidden/>
    <w:locked/>
    <w:rPr>
      <w:b/>
      <w:bCs/>
      <w:sz w:val="20"/>
      <w:szCs w:val="20"/>
    </w:rPr>
  </w:style>
  <w:style w:type="character" w:styleId="Hyperlink">
    <w:name w:val="Hyperlink"/>
    <w:basedOn w:val="DefaultParagraphFont"/>
    <w:rsid w:val="00920448"/>
    <w:rPr>
      <w:rFonts w:cs="Times New Roman"/>
      <w:color w:val="0000FF"/>
      <w:u w:val="single"/>
    </w:rPr>
  </w:style>
  <w:style w:type="paragraph" w:styleId="Header">
    <w:name w:val="header"/>
    <w:basedOn w:val="Normal"/>
    <w:link w:val="HeaderChar"/>
    <w:rsid w:val="00920448"/>
    <w:pPr>
      <w:tabs>
        <w:tab w:val="center" w:pos="4680"/>
        <w:tab w:val="right" w:pos="9360"/>
      </w:tabs>
    </w:pPr>
  </w:style>
  <w:style w:type="character" w:customStyle="1" w:styleId="HeaderChar">
    <w:name w:val="Header Char"/>
    <w:basedOn w:val="DefaultParagraphFont"/>
    <w:link w:val="Header"/>
    <w:locked/>
    <w:rsid w:val="00920448"/>
    <w:rPr>
      <w:rFonts w:ascii="Calibri" w:hAnsi="Calibri" w:cs="Times New Roman"/>
      <w:sz w:val="22"/>
      <w:szCs w:val="22"/>
    </w:rPr>
  </w:style>
  <w:style w:type="character" w:customStyle="1" w:styleId="FooterChar">
    <w:name w:val="Footer Char"/>
    <w:basedOn w:val="DefaultParagraphFont"/>
    <w:link w:val="Footer"/>
    <w:semiHidden/>
    <w:locked/>
    <w:rsid w:val="00920448"/>
    <w:rPr>
      <w:rFonts w:ascii="Calibri" w:hAnsi="Calibri" w:cs="Times New Roman"/>
      <w:sz w:val="22"/>
      <w:szCs w:val="22"/>
    </w:rPr>
  </w:style>
  <w:style w:type="paragraph" w:styleId="Footer">
    <w:name w:val="footer"/>
    <w:basedOn w:val="Normal"/>
    <w:link w:val="FooterChar"/>
    <w:semiHidden/>
    <w:rsid w:val="00920448"/>
    <w:pPr>
      <w:tabs>
        <w:tab w:val="center" w:pos="4680"/>
        <w:tab w:val="right" w:pos="9360"/>
      </w:tabs>
    </w:pPr>
  </w:style>
  <w:style w:type="character" w:customStyle="1" w:styleId="FooterChar1">
    <w:name w:val="Footer Char1"/>
    <w:basedOn w:val="DefaultParagraphFont"/>
    <w:link w:val="Footer"/>
    <w:semiHidden/>
    <w:locked/>
    <w:rPr>
      <w:rFonts w:ascii="Calibri" w:hAnsi="Calibri" w:cs="Times New Roman"/>
    </w:rPr>
  </w:style>
  <w:style w:type="paragraph" w:styleId="TOC1">
    <w:name w:val="toc 1"/>
    <w:basedOn w:val="Normal"/>
    <w:next w:val="Normal"/>
    <w:autoRedefine/>
    <w:rsid w:val="00920448"/>
  </w:style>
  <w:style w:type="paragraph" w:customStyle="1" w:styleId="Head3">
    <w:name w:val="Head3"/>
    <w:basedOn w:val="Normal"/>
    <w:link w:val="Head3Char"/>
    <w:rsid w:val="00920448"/>
    <w:pPr>
      <w:spacing w:after="0" w:line="240" w:lineRule="auto"/>
      <w:ind w:left="720" w:hanging="720"/>
    </w:pPr>
    <w:rPr>
      <w:rFonts w:ascii="Times New Roman" w:eastAsia="Times New Roman" w:hAnsi="Times New Roman"/>
      <w:sz w:val="24"/>
      <w:szCs w:val="24"/>
    </w:rPr>
  </w:style>
  <w:style w:type="character" w:customStyle="1" w:styleId="Head3Char">
    <w:name w:val="Head3 Char"/>
    <w:basedOn w:val="DefaultParagraphFont"/>
    <w:link w:val="Head3"/>
    <w:locked/>
    <w:rsid w:val="00920448"/>
    <w:rPr>
      <w:rFonts w:ascii="Times New Roman" w:hAnsi="Times New Roman" w:cs="Times New Roman"/>
      <w:sz w:val="24"/>
      <w:szCs w:val="24"/>
    </w:rPr>
  </w:style>
  <w:style w:type="paragraph" w:customStyle="1" w:styleId="TableText">
    <w:name w:val="Table Text"/>
    <w:basedOn w:val="Normal"/>
    <w:rsid w:val="00920448"/>
    <w:pPr>
      <w:spacing w:after="0" w:line="220" w:lineRule="exact"/>
    </w:pPr>
    <w:rPr>
      <w:rFonts w:ascii="Arial" w:eastAsia="Times New Roman" w:hAnsi="Arial"/>
      <w:sz w:val="18"/>
      <w:szCs w:val="24"/>
    </w:rPr>
  </w:style>
  <w:style w:type="character" w:styleId="CommentReference">
    <w:name w:val="annotation reference"/>
    <w:basedOn w:val="DefaultParagraphFont"/>
    <w:semiHidden/>
    <w:rsid w:val="00762D60"/>
    <w:rPr>
      <w:rFonts w:cs="Times New Roman"/>
      <w:sz w:val="16"/>
      <w:szCs w:val="16"/>
    </w:rPr>
  </w:style>
  <w:style w:type="paragraph" w:styleId="NormalWeb">
    <w:name w:val="Normal (Web)"/>
    <w:basedOn w:val="Normal"/>
    <w:rsid w:val="00D956AB"/>
    <w:pPr>
      <w:spacing w:before="144" w:after="288" w:line="240" w:lineRule="auto"/>
    </w:pPr>
    <w:rPr>
      <w:rFonts w:ascii="Times New Roman" w:eastAsia="Times New Roman" w:hAnsi="Times New Roman"/>
      <w:sz w:val="24"/>
      <w:szCs w:val="24"/>
    </w:rPr>
  </w:style>
  <w:style w:type="table" w:styleId="TableGrid">
    <w:name w:val="Table Grid"/>
    <w:basedOn w:val="TableNormal"/>
    <w:rsid w:val="00D979C5"/>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79C5"/>
    <w:pPr>
      <w:spacing w:after="0" w:line="240" w:lineRule="auto"/>
    </w:pPr>
    <w:rPr>
      <w:rFonts w:ascii="Times New Roman" w:eastAsia="Batang" w:hAnsi="Times New Roman"/>
      <w:sz w:val="20"/>
      <w:szCs w:val="20"/>
      <w:lang w:eastAsia="ko-KR"/>
    </w:rPr>
  </w:style>
  <w:style w:type="character" w:customStyle="1" w:styleId="FootnoteTextChar">
    <w:name w:val="Footnote Text Char"/>
    <w:basedOn w:val="DefaultParagraphFont"/>
    <w:link w:val="FootnoteText"/>
    <w:semiHidden/>
    <w:locked/>
    <w:rsid w:val="00D979C5"/>
    <w:rPr>
      <w:rFonts w:ascii="Times New Roman" w:eastAsia="Batang" w:hAnsi="Times New Roman" w:cs="Times New Roman"/>
      <w:lang w:eastAsia="ko-KR"/>
    </w:rPr>
  </w:style>
  <w:style w:type="character" w:styleId="FootnoteReference">
    <w:name w:val="footnote reference"/>
    <w:basedOn w:val="DefaultParagraphFont"/>
    <w:semiHidden/>
    <w:rsid w:val="00D979C5"/>
    <w:rPr>
      <w:rFonts w:cs="Times New Roman"/>
      <w:vertAlign w:val="superscript"/>
    </w:rPr>
  </w:style>
  <w:style w:type="character" w:customStyle="1" w:styleId="PlainTextChar">
    <w:name w:val="Plain Text Char"/>
    <w:locked/>
    <w:rsid w:val="00D979C5"/>
    <w:rPr>
      <w:rFonts w:ascii="Consolas" w:hAnsi="Consolas"/>
    </w:rPr>
  </w:style>
  <w:style w:type="paragraph" w:styleId="PlainText">
    <w:name w:val="Plain Text"/>
    <w:basedOn w:val="Normal"/>
    <w:link w:val="PlainTextChar1"/>
    <w:rsid w:val="00D979C5"/>
    <w:pPr>
      <w:spacing w:after="0" w:line="240" w:lineRule="auto"/>
    </w:pPr>
    <w:rPr>
      <w:rFonts w:ascii="Consolas" w:hAnsi="Consolas"/>
      <w:sz w:val="20"/>
      <w:szCs w:val="20"/>
    </w:rPr>
  </w:style>
  <w:style w:type="character" w:customStyle="1" w:styleId="PlainTextChar1">
    <w:name w:val="Plain Text Char1"/>
    <w:basedOn w:val="DefaultParagraphFont"/>
    <w:link w:val="PlainText"/>
    <w:semiHidden/>
    <w:locked/>
    <w:rsid w:val="00D979C5"/>
    <w:rPr>
      <w:rFonts w:ascii="Courier New" w:hAnsi="Courier New" w:cs="Courier New"/>
    </w:rPr>
  </w:style>
  <w:style w:type="paragraph" w:styleId="ListParagraph">
    <w:name w:val="List Paragraph"/>
    <w:basedOn w:val="Normal"/>
    <w:qFormat/>
    <w:rsid w:val="006232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aher@pi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licy-staff@ican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herstubbs@aol.com" TargetMode="External"/><Relationship Id="rId4" Type="http://schemas.openxmlformats.org/officeDocument/2006/relationships/webSettings" Target="webSettings.xml"/><Relationship Id="rId9" Type="http://schemas.openxmlformats.org/officeDocument/2006/relationships/hyperlink" Target="mailto:Jeff.Neuman@Neustar.u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tldregistries.org/about_us/artic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4327</Words>
  <Characters>24665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Petition Form</vt:lpstr>
    </vt:vector>
  </TitlesOfParts>
  <Company>Hewlett-Packard Company</Company>
  <LinksUpToDate>false</LinksUpToDate>
  <CharactersWithSpaces>28935</CharactersWithSpaces>
  <SharedDoc>false</SharedDoc>
  <HLinks>
    <vt:vector size="30" baseType="variant">
      <vt:variant>
        <vt:i4>7209051</vt:i4>
      </vt:variant>
      <vt:variant>
        <vt:i4>9</vt:i4>
      </vt:variant>
      <vt:variant>
        <vt:i4>0</vt:i4>
      </vt:variant>
      <vt:variant>
        <vt:i4>5</vt:i4>
      </vt:variant>
      <vt:variant>
        <vt:lpwstr>mailto:Cherstubbs@aol.com</vt:lpwstr>
      </vt:variant>
      <vt:variant>
        <vt:lpwstr/>
      </vt:variant>
      <vt:variant>
        <vt:i4>5111850</vt:i4>
      </vt:variant>
      <vt:variant>
        <vt:i4>6</vt:i4>
      </vt:variant>
      <vt:variant>
        <vt:i4>0</vt:i4>
      </vt:variant>
      <vt:variant>
        <vt:i4>5</vt:i4>
      </vt:variant>
      <vt:variant>
        <vt:lpwstr>mailto:Jeff.Neuman@Neustar.us</vt:lpwstr>
      </vt:variant>
      <vt:variant>
        <vt:lpwstr/>
      </vt:variant>
      <vt:variant>
        <vt:i4>7798864</vt:i4>
      </vt:variant>
      <vt:variant>
        <vt:i4>3</vt:i4>
      </vt:variant>
      <vt:variant>
        <vt:i4>0</vt:i4>
      </vt:variant>
      <vt:variant>
        <vt:i4>5</vt:i4>
      </vt:variant>
      <vt:variant>
        <vt:lpwstr>mailto:dmaher@pir.org</vt:lpwstr>
      </vt:variant>
      <vt:variant>
        <vt:lpwstr/>
      </vt:variant>
      <vt:variant>
        <vt:i4>3342408</vt:i4>
      </vt:variant>
      <vt:variant>
        <vt:i4>0</vt:i4>
      </vt:variant>
      <vt:variant>
        <vt:i4>0</vt:i4>
      </vt:variant>
      <vt:variant>
        <vt:i4>5</vt:i4>
      </vt:variant>
      <vt:variant>
        <vt:lpwstr>mailto:policy-staff@icann.org</vt:lpwstr>
      </vt:variant>
      <vt:variant>
        <vt:lpwstr/>
      </vt:variant>
      <vt:variant>
        <vt:i4>655485</vt:i4>
      </vt:variant>
      <vt:variant>
        <vt:i4>0</vt:i4>
      </vt:variant>
      <vt:variant>
        <vt:i4>0</vt:i4>
      </vt:variant>
      <vt:variant>
        <vt:i4>5</vt:i4>
      </vt:variant>
      <vt:variant>
        <vt:lpwstr>http://www.gtldregistries.org/about_us/articles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Form</dc:title>
  <dc:subject/>
  <dc:creator>Denise Michel</dc:creator>
  <cp:keywords/>
  <dc:description/>
  <cp:lastModifiedBy>Jeff Neuman</cp:lastModifiedBy>
  <cp:revision>2</cp:revision>
  <dcterms:created xsi:type="dcterms:W3CDTF">2009-07-23T02:02:00Z</dcterms:created>
  <dcterms:modified xsi:type="dcterms:W3CDTF">2009-07-23T02:02:00Z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yEAA6UkPpEVdvcZlUWLKRn+hJxLQIJscQnjJ2j0iZOrOSJc4KSBvVCDkNF514zaAEQ3uwnvqe9Jetez/_x000d_
2o7lSdcmEgz2wPX/bfDIEId41KfohfX3Pi3PlpJ+0Btu8DWYW0XGKH9Afi5kiRxdfnn1xtupXHn6_x000d_
on15W+3BIrUjwMCGwBMoV3T+UlsR4cwanTnEEHz4GqKMtCAEh8/+pIbFC9yYeJHVwQwYlskrC0PQ_x000d_
0BpQTydrYltlXr7SY</vt:lpwstr>
  </property>
  <property fmtid="{D5CDD505-2E9C-101B-9397-08002B2CF9AE}" pid="4" name="MAIL_MSG_ID2">
    <vt:lpwstr>NXGU939MflslQq5+Csa2t/WQbRARKXC+Muq+UEq1i8GuRP0Al4jhwE=</vt:lpwstr>
  </property>
  <property fmtid="{D5CDD505-2E9C-101B-9397-08002B2CF9AE}" pid="5" name="RESPONSE_SENDER_NAME">
    <vt:lpwstr>sAAAUYtyAkeNWR4M0tEkkkUxkTC8qPFo+Jh+/2CT5oD4rCE=</vt:lpwstr>
  </property>
  <property fmtid="{D5CDD505-2E9C-101B-9397-08002B2CF9AE}" pid="6" name="EMAIL_OWNER_ADDRESS">
    <vt:lpwstr>4AAAMz5NUQ6P8J/RnFWEEyY0agWFUVJtZZhFi85WMuCrtrBb7G9nxIWL1g==</vt:lpwstr>
  </property>
</Properties>
</file>