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973" w:rsidRDefault="00083B1C" w:rsidP="00913AC0">
      <w:r>
        <w:rPr>
          <w:noProof/>
        </w:rPr>
        <w:drawing>
          <wp:anchor distT="0" distB="0" distL="114300" distR="114300" simplePos="0" relativeHeight="251659264" behindDoc="0" locked="0" layoutInCell="1" allowOverlap="1">
            <wp:simplePos x="0" y="0"/>
            <wp:positionH relativeFrom="page">
              <wp:posOffset>5190490</wp:posOffset>
            </wp:positionH>
            <wp:positionV relativeFrom="page">
              <wp:posOffset>3175</wp:posOffset>
            </wp:positionV>
            <wp:extent cx="2372400" cy="2106000"/>
            <wp:effectExtent l="0" t="0" r="8890" b="8890"/>
            <wp:wrapNone/>
            <wp:docPr id="3" name="Bildobjekt 3" descr="C:\Users\Olof\Desktop\Stiftelsen .SE\Logotyper\kugghjul_i_hor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of\Desktop\Stiftelsen .SE\Logotyper\kugghjul_i_horn.ep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2400" cy="2106000"/>
                    </a:xfrm>
                    <a:prstGeom prst="rect">
                      <a:avLst/>
                    </a:prstGeom>
                    <a:noFill/>
                    <a:ln>
                      <a:noFill/>
                    </a:ln>
                  </pic:spPr>
                </pic:pic>
              </a:graphicData>
            </a:graphic>
          </wp:anchor>
        </w:drawing>
      </w:r>
    </w:p>
    <w:p w:rsidR="006C4973" w:rsidRPr="00986601" w:rsidRDefault="006C4973" w:rsidP="00913AC0">
      <w:pPr>
        <w:tabs>
          <w:tab w:val="left" w:pos="6237"/>
        </w:tabs>
        <w:ind w:right="-851"/>
      </w:pPr>
      <w:r>
        <w:tab/>
      </w:r>
      <w:sdt>
        <w:sdtPr>
          <w:tag w:val="cntMForetag"/>
          <w:id w:val="1022904854"/>
          <w:placeholder>
            <w:docPart w:val="A9242843054449139A5386BBD1164E28"/>
          </w:placeholder>
        </w:sdtPr>
        <w:sdtEndPr/>
        <w:sdtContent>
          <w:r w:rsidR="005838C6">
            <w:t>ICANN</w:t>
          </w:r>
        </w:sdtContent>
      </w:sdt>
      <w:r>
        <w:br/>
      </w:r>
      <w:r>
        <w:tab/>
      </w:r>
      <w:sdt>
        <w:sdtPr>
          <w:tag w:val="cntMAdress"/>
          <w:id w:val="-1994169304"/>
          <w:placeholder>
            <w:docPart w:val="7BD4FC46FFEA40A596E825201C0E4327"/>
          </w:placeholder>
        </w:sdtPr>
        <w:sdtEndPr/>
        <w:sdtContent>
          <w:r w:rsidR="005838C6" w:rsidRPr="005838C6">
            <w:t>icg-forum@icann.org</w:t>
          </w:r>
        </w:sdtContent>
      </w:sdt>
      <w:r>
        <w:br/>
      </w:r>
      <w:r>
        <w:tab/>
        <w:t xml:space="preserve"> </w:t>
      </w:r>
      <w:r>
        <w:br/>
      </w:r>
      <w:r>
        <w:tab/>
      </w:r>
      <w:sdt>
        <w:sdtPr>
          <w:tag w:val="cntMLand"/>
          <w:id w:val="1399702216"/>
          <w:placeholder>
            <w:docPart w:val="7BD4FC46FFEA40A596E825201C0E4327"/>
          </w:placeholder>
        </w:sdtPr>
        <w:sdtEndPr/>
        <w:sdtContent>
          <w:r w:rsidR="00D25C35">
            <w:t xml:space="preserve"> </w:t>
          </w:r>
        </w:sdtContent>
      </w:sdt>
    </w:p>
    <w:p w:rsidR="006C4973" w:rsidRDefault="006C4973" w:rsidP="00986601"/>
    <w:p w:rsidR="006C4973" w:rsidRDefault="006C4973" w:rsidP="00986601"/>
    <w:p w:rsidR="00C472D1" w:rsidRPr="00C81C4F" w:rsidRDefault="006C4973" w:rsidP="00BF3F39">
      <w:pPr>
        <w:tabs>
          <w:tab w:val="left" w:pos="6237"/>
        </w:tabs>
        <w:rPr>
          <w:lang w:val="en-US"/>
        </w:rPr>
      </w:pPr>
      <w:r>
        <w:tab/>
      </w:r>
      <w:r w:rsidRPr="00C81C4F">
        <w:rPr>
          <w:lang w:val="en-US"/>
        </w:rPr>
        <w:t xml:space="preserve">Stockholm </w:t>
      </w:r>
      <w:sdt>
        <w:sdtPr>
          <w:rPr>
            <w:lang w:val="en-US"/>
          </w:rPr>
          <w:tag w:val="cntDatum"/>
          <w:id w:val="220949190"/>
          <w:placeholder>
            <w:docPart w:val="EE12DC84B81F41599EC1AA0F6B7FD756"/>
          </w:placeholder>
          <w:date w:fullDate="2014-08-15T00:00:00Z">
            <w:dateFormat w:val="yyyy-MM-dd"/>
            <w:lid w:val="sv-SE"/>
            <w:storeMappedDataAs w:val="dateTime"/>
            <w:calendar w:val="gregorian"/>
          </w:date>
        </w:sdtPr>
        <w:sdtEndPr/>
        <w:sdtContent>
          <w:r w:rsidR="0002771D" w:rsidRPr="00C81C4F">
            <w:rPr>
              <w:lang w:val="en-US"/>
            </w:rPr>
            <w:t>2014-08-15</w:t>
          </w:r>
        </w:sdtContent>
      </w:sdt>
    </w:p>
    <w:p w:rsidR="00C81C4F" w:rsidRDefault="00C81C4F" w:rsidP="00C81C4F">
      <w:pPr>
        <w:pStyle w:val="Rubrik1"/>
        <w:rPr>
          <w:lang w:val="en-US"/>
        </w:rPr>
      </w:pPr>
    </w:p>
    <w:p w:rsidR="00BF3F39" w:rsidRPr="005838C6" w:rsidRDefault="00C81C4F" w:rsidP="005838C6">
      <w:pPr>
        <w:pStyle w:val="Rubrik2"/>
        <w:rPr>
          <w:b/>
          <w:lang w:val="en-US"/>
        </w:rPr>
      </w:pPr>
      <w:r w:rsidRPr="005838C6">
        <w:rPr>
          <w:b/>
          <w:lang w:val="en-US"/>
        </w:rPr>
        <w:t>.SE remarks on Draft charter for IANA Stewardship Transition</w:t>
      </w:r>
    </w:p>
    <w:p w:rsidR="00BF3F39" w:rsidRPr="00C81C4F" w:rsidRDefault="00BF3F39" w:rsidP="00BF3F39">
      <w:pPr>
        <w:tabs>
          <w:tab w:val="left" w:pos="6237"/>
        </w:tabs>
        <w:rPr>
          <w:lang w:val="en-US"/>
        </w:rPr>
      </w:pPr>
    </w:p>
    <w:p w:rsidR="00C81C4F" w:rsidRPr="00C81C4F" w:rsidRDefault="00325EF1" w:rsidP="00C81C4F">
      <w:pPr>
        <w:tabs>
          <w:tab w:val="left" w:pos="6237"/>
        </w:tabs>
        <w:rPr>
          <w:lang w:val="en-US"/>
        </w:rPr>
      </w:pPr>
      <w:bookmarkStart w:id="0" w:name="bkmStart"/>
      <w:bookmarkEnd w:id="0"/>
      <w:r>
        <w:rPr>
          <w:lang w:val="en-US"/>
        </w:rPr>
        <w:t>The I</w:t>
      </w:r>
      <w:r w:rsidR="00C81C4F" w:rsidRPr="00C81C4F">
        <w:rPr>
          <w:lang w:val="en-US"/>
        </w:rPr>
        <w:t xml:space="preserve">nternet Infrastructure </w:t>
      </w:r>
      <w:r>
        <w:rPr>
          <w:lang w:val="en-US"/>
        </w:rPr>
        <w:t>F</w:t>
      </w:r>
      <w:r w:rsidR="00C81C4F" w:rsidRPr="00C81C4F">
        <w:rPr>
          <w:lang w:val="en-US"/>
        </w:rPr>
        <w:t>oundation (.SE) welcomes the opportunity to comment on the draft charter for the IANA Stewardship Transition Coordination Group (ICG), as presented in version 6 (July 17, 2014).</w:t>
      </w:r>
    </w:p>
    <w:p w:rsidR="00C81C4F" w:rsidRDefault="00C81C4F" w:rsidP="00C81C4F">
      <w:pPr>
        <w:tabs>
          <w:tab w:val="left" w:pos="6237"/>
        </w:tabs>
        <w:rPr>
          <w:lang w:val="en-US"/>
        </w:rPr>
      </w:pPr>
      <w:r w:rsidRPr="00C81C4F">
        <w:rPr>
          <w:lang w:val="en-US"/>
        </w:rPr>
        <w:t xml:space="preserve">In general we are pleased with the holistic approach in the draft charter for IANA Stewardship transition. We especially welcome the idea of soliciting broader input, information sharing and public communication. Below we highlight remarks under four main points. </w:t>
      </w:r>
    </w:p>
    <w:p w:rsidR="00C81C4F" w:rsidRPr="005838C6" w:rsidRDefault="00C81C4F" w:rsidP="005838C6">
      <w:pPr>
        <w:pStyle w:val="Rubrik3"/>
        <w:rPr>
          <w:b/>
          <w:lang w:val="en-US"/>
        </w:rPr>
      </w:pPr>
      <w:r w:rsidRPr="005838C6">
        <w:rPr>
          <w:b/>
          <w:lang w:val="en-US"/>
        </w:rPr>
        <w:t>The need for coordination of two parallel processes</w:t>
      </w:r>
    </w:p>
    <w:p w:rsidR="00C81C4F" w:rsidRPr="00C81C4F" w:rsidRDefault="00C81C4F" w:rsidP="00C81C4F">
      <w:pPr>
        <w:tabs>
          <w:tab w:val="left" w:pos="6237"/>
        </w:tabs>
        <w:rPr>
          <w:lang w:val="en-US"/>
        </w:rPr>
      </w:pPr>
      <w:r w:rsidRPr="00C81C4F">
        <w:rPr>
          <w:lang w:val="en-US"/>
        </w:rPr>
        <w:t>One crucial aspect of continued work is the expected relation between</w:t>
      </w:r>
      <w:r w:rsidR="00325EF1">
        <w:rPr>
          <w:lang w:val="en-US"/>
        </w:rPr>
        <w:t xml:space="preserve"> </w:t>
      </w:r>
      <w:r w:rsidRPr="00C81C4F">
        <w:rPr>
          <w:lang w:val="en-US"/>
        </w:rPr>
        <w:t xml:space="preserve">ICG on the one hand, and on the other hand </w:t>
      </w:r>
      <w:r w:rsidR="00325EF1">
        <w:rPr>
          <w:lang w:val="en-US"/>
        </w:rPr>
        <w:t>the</w:t>
      </w:r>
      <w:r w:rsidRPr="00C81C4F">
        <w:rPr>
          <w:lang w:val="en-US"/>
        </w:rPr>
        <w:t xml:space="preserve"> parallel process of </w:t>
      </w:r>
      <w:r w:rsidR="005838C6">
        <w:rPr>
          <w:lang w:val="en-US"/>
        </w:rPr>
        <w:t>enhancing ICANN</w:t>
      </w:r>
      <w:r w:rsidR="00325EF1">
        <w:rPr>
          <w:lang w:val="en-US"/>
        </w:rPr>
        <w:t>s</w:t>
      </w:r>
      <w:r w:rsidR="005838C6">
        <w:rPr>
          <w:lang w:val="en-US"/>
        </w:rPr>
        <w:t xml:space="preserve"> accountability. </w:t>
      </w:r>
      <w:r w:rsidRPr="00C81C4F">
        <w:rPr>
          <w:lang w:val="en-US"/>
        </w:rPr>
        <w:t xml:space="preserve">The Draft needs to be more explicit on this relationship, since separation of actions and accountability rarely is successful. </w:t>
      </w:r>
    </w:p>
    <w:p w:rsidR="00C81C4F" w:rsidRDefault="00C81C4F" w:rsidP="00C81C4F">
      <w:pPr>
        <w:tabs>
          <w:tab w:val="left" w:pos="6237"/>
        </w:tabs>
        <w:rPr>
          <w:lang w:val="en-US"/>
        </w:rPr>
      </w:pPr>
      <w:r w:rsidRPr="00C81C4F">
        <w:rPr>
          <w:lang w:val="en-US"/>
        </w:rPr>
        <w:t xml:space="preserve">We therefore would like to emphasize the need to design work process according to different sets, or chains of accountability, in between different actors in the global naming community. This issue is addressed also in </w:t>
      </w:r>
      <w:hyperlink r:id="rId12" w:history="1">
        <w:proofErr w:type="spellStart"/>
        <w:r w:rsidRPr="00325EF1">
          <w:rPr>
            <w:rStyle w:val="Hyperlnk"/>
            <w:color w:val="auto"/>
            <w:lang w:val="en-US"/>
          </w:rPr>
          <w:t>Centr</w:t>
        </w:r>
        <w:r w:rsidR="00325EF1">
          <w:rPr>
            <w:rStyle w:val="Hyperlnk"/>
            <w:color w:val="auto"/>
            <w:lang w:val="en-US"/>
          </w:rPr>
          <w:t>’</w:t>
        </w:r>
        <w:r w:rsidRPr="00325EF1">
          <w:rPr>
            <w:rStyle w:val="Hyperlnk"/>
            <w:color w:val="auto"/>
            <w:lang w:val="en-US"/>
          </w:rPr>
          <w:t>s</w:t>
        </w:r>
        <w:proofErr w:type="spellEnd"/>
        <w:r w:rsidRPr="00325EF1">
          <w:rPr>
            <w:rStyle w:val="Hyperlnk"/>
            <w:color w:val="auto"/>
            <w:lang w:val="en-US"/>
          </w:rPr>
          <w:t xml:space="preserve"> </w:t>
        </w:r>
        <w:r w:rsidR="00325EF1">
          <w:rPr>
            <w:rStyle w:val="Hyperlnk"/>
            <w:color w:val="auto"/>
            <w:lang w:val="en-US"/>
          </w:rPr>
          <w:t xml:space="preserve">draft </w:t>
        </w:r>
        <w:r w:rsidRPr="00325EF1">
          <w:rPr>
            <w:rStyle w:val="Hyperlnk"/>
            <w:color w:val="auto"/>
            <w:lang w:val="en-US"/>
          </w:rPr>
          <w:t>background paper</w:t>
        </w:r>
      </w:hyperlink>
      <w:r w:rsidRPr="00C81C4F">
        <w:rPr>
          <w:lang w:val="en-US"/>
        </w:rPr>
        <w:t>.</w:t>
      </w:r>
      <w:r w:rsidR="00325EF1">
        <w:rPr>
          <w:rStyle w:val="Fotnotsreferens"/>
          <w:lang w:val="en-US"/>
        </w:rPr>
        <w:footnoteReference w:id="1"/>
      </w:r>
      <w:r w:rsidRPr="00C81C4F">
        <w:rPr>
          <w:lang w:val="en-US"/>
        </w:rPr>
        <w:t xml:space="preserve"> </w:t>
      </w:r>
    </w:p>
    <w:p w:rsidR="00C81C4F" w:rsidRPr="005838C6" w:rsidRDefault="00C81C4F" w:rsidP="005838C6">
      <w:pPr>
        <w:pStyle w:val="Rubrik3"/>
        <w:rPr>
          <w:b/>
          <w:lang w:val="en-US"/>
        </w:rPr>
      </w:pPr>
      <w:r w:rsidRPr="005838C6">
        <w:rPr>
          <w:b/>
          <w:lang w:val="en-US"/>
        </w:rPr>
        <w:t>The need for common principles and work principles</w:t>
      </w:r>
    </w:p>
    <w:p w:rsidR="00C81C4F" w:rsidRPr="00C81C4F" w:rsidRDefault="00C81C4F" w:rsidP="00C81C4F">
      <w:pPr>
        <w:tabs>
          <w:tab w:val="left" w:pos="6237"/>
        </w:tabs>
        <w:rPr>
          <w:lang w:val="en-US"/>
        </w:rPr>
      </w:pPr>
      <w:r w:rsidRPr="00C81C4F">
        <w:rPr>
          <w:lang w:val="en-US"/>
        </w:rPr>
        <w:t xml:space="preserve">We believe that work need to take origin in some axiomatic principles common to all three (naming, numbers, and protocol) groups. These principles could be expressed e.g. in a common statement, to avoid erroneous assumptions further down the line. Such principles could state, or even codify, what today is taken for granted by </w:t>
      </w:r>
      <w:r w:rsidR="005838C6">
        <w:rPr>
          <w:lang w:val="en-US"/>
        </w:rPr>
        <w:t xml:space="preserve">many, but not known by others. </w:t>
      </w:r>
      <w:r w:rsidR="005838C6">
        <w:rPr>
          <w:lang w:val="en-US"/>
        </w:rPr>
        <w:br/>
      </w:r>
      <w:r w:rsidRPr="00C81C4F">
        <w:rPr>
          <w:lang w:val="en-US"/>
        </w:rPr>
        <w:t xml:space="preserve">For example: that Domain name services should be </w:t>
      </w:r>
      <w:r w:rsidR="00325EF1">
        <w:rPr>
          <w:lang w:val="en-US"/>
        </w:rPr>
        <w:t>s</w:t>
      </w:r>
      <w:r w:rsidRPr="00C81C4F">
        <w:rPr>
          <w:lang w:val="en-US"/>
        </w:rPr>
        <w:t xml:space="preserve">ecure and stable, be automated, non-discriminatory, predictable reliable etc. Such principles are e.g. elaborated in </w:t>
      </w:r>
      <w:proofErr w:type="spellStart"/>
      <w:r w:rsidRPr="00C81C4F">
        <w:rPr>
          <w:lang w:val="en-US"/>
        </w:rPr>
        <w:t>Centr</w:t>
      </w:r>
      <w:r w:rsidR="00FC7155">
        <w:rPr>
          <w:lang w:val="en-US"/>
        </w:rPr>
        <w:t>’</w:t>
      </w:r>
      <w:r w:rsidRPr="00C81C4F">
        <w:rPr>
          <w:lang w:val="en-US"/>
        </w:rPr>
        <w:t>s</w:t>
      </w:r>
      <w:proofErr w:type="spellEnd"/>
      <w:r w:rsidRPr="00C81C4F">
        <w:rPr>
          <w:lang w:val="en-US"/>
        </w:rPr>
        <w:t xml:space="preserve"> draft paper under Principles.</w:t>
      </w:r>
    </w:p>
    <w:p w:rsidR="00C81C4F" w:rsidRPr="00C81C4F" w:rsidRDefault="00C81C4F" w:rsidP="00C81C4F">
      <w:pPr>
        <w:tabs>
          <w:tab w:val="left" w:pos="6237"/>
        </w:tabs>
        <w:rPr>
          <w:lang w:val="en-US"/>
        </w:rPr>
      </w:pPr>
      <w:r w:rsidRPr="00C81C4F">
        <w:rPr>
          <w:lang w:val="en-US"/>
        </w:rPr>
        <w:lastRenderedPageBreak/>
        <w:t xml:space="preserve">Additionally, and related to principles, is that a charter for IANA transition need to develop consensus on basic work principles </w:t>
      </w:r>
      <w:r w:rsidR="00FC7155">
        <w:rPr>
          <w:lang w:val="en-US"/>
        </w:rPr>
        <w:t>b</w:t>
      </w:r>
      <w:r w:rsidRPr="00C81C4F">
        <w:rPr>
          <w:lang w:val="en-US"/>
        </w:rPr>
        <w:t>eforehand.</w:t>
      </w:r>
      <w:r w:rsidR="005838C6">
        <w:rPr>
          <w:lang w:val="en-US"/>
        </w:rPr>
        <w:br/>
      </w:r>
      <w:r w:rsidRPr="00C81C4F">
        <w:rPr>
          <w:lang w:val="en-US"/>
        </w:rPr>
        <w:t xml:space="preserve">For example: In ICANN community, consensus is the default method of decision-making. In a wider naming community, voting is default. Since ICG and ICANN accountability work address wide groups of users, such fundamental rules need to be expressed </w:t>
      </w:r>
      <w:r w:rsidR="00FC7155">
        <w:rPr>
          <w:lang w:val="en-US"/>
        </w:rPr>
        <w:t xml:space="preserve">on an </w:t>
      </w:r>
      <w:r w:rsidRPr="00C81C4F">
        <w:rPr>
          <w:lang w:val="en-US"/>
        </w:rPr>
        <w:t>early</w:t>
      </w:r>
      <w:r w:rsidR="00FC7155">
        <w:rPr>
          <w:lang w:val="en-US"/>
        </w:rPr>
        <w:t xml:space="preserve"> stage</w:t>
      </w:r>
      <w:r w:rsidRPr="00C81C4F">
        <w:rPr>
          <w:lang w:val="en-US"/>
        </w:rPr>
        <w:t>.</w:t>
      </w:r>
    </w:p>
    <w:p w:rsidR="00C81C4F" w:rsidRPr="00C81C4F" w:rsidRDefault="005838C6" w:rsidP="00C81C4F">
      <w:pPr>
        <w:tabs>
          <w:tab w:val="left" w:pos="6237"/>
        </w:tabs>
        <w:rPr>
          <w:lang w:val="en-US"/>
        </w:rPr>
      </w:pPr>
      <w:r>
        <w:rPr>
          <w:lang w:val="en-US"/>
        </w:rPr>
        <w:t>P</w:t>
      </w:r>
      <w:r w:rsidR="00C81C4F" w:rsidRPr="00C81C4F">
        <w:rPr>
          <w:lang w:val="en-US"/>
        </w:rPr>
        <w:t xml:space="preserve">rinciples and work principles </w:t>
      </w:r>
      <w:r>
        <w:rPr>
          <w:lang w:val="en-US"/>
        </w:rPr>
        <w:t xml:space="preserve">mentioned above </w:t>
      </w:r>
      <w:r w:rsidR="00C81C4F" w:rsidRPr="00C81C4F">
        <w:rPr>
          <w:lang w:val="en-US"/>
        </w:rPr>
        <w:t>has implications for the work process, and would be necessary to take into account in an early stage.</w:t>
      </w:r>
    </w:p>
    <w:p w:rsidR="00C81C4F" w:rsidRPr="005838C6" w:rsidRDefault="00C81C4F" w:rsidP="005838C6">
      <w:pPr>
        <w:pStyle w:val="Rubrik3"/>
        <w:rPr>
          <w:b/>
          <w:lang w:val="en-US"/>
        </w:rPr>
      </w:pPr>
      <w:r w:rsidRPr="005838C6">
        <w:rPr>
          <w:b/>
          <w:lang w:val="en-US"/>
        </w:rPr>
        <w:t>Make sure that all proposals can reach ICG</w:t>
      </w:r>
    </w:p>
    <w:p w:rsidR="00C81C4F" w:rsidRPr="00C81C4F" w:rsidRDefault="00C81C4F" w:rsidP="00C81C4F">
      <w:pPr>
        <w:tabs>
          <w:tab w:val="left" w:pos="6237"/>
        </w:tabs>
        <w:rPr>
          <w:lang w:val="en-US"/>
        </w:rPr>
      </w:pPr>
      <w:r w:rsidRPr="00C81C4F">
        <w:rPr>
          <w:lang w:val="en-US"/>
        </w:rPr>
        <w:t>The draft charter presented has pronounced an explicit balance of responsibility for proposals. Draft clearly states that potential conflicts should be handled within each of the three (naming, numbers, and protocol) groups, and that ICG should not be presented competing proposals. This is a form of strict decentralization of conflicting interests.</w:t>
      </w:r>
    </w:p>
    <w:p w:rsidR="00C81C4F" w:rsidRPr="00C81C4F" w:rsidRDefault="00C81C4F" w:rsidP="00C81C4F">
      <w:pPr>
        <w:tabs>
          <w:tab w:val="left" w:pos="6237"/>
        </w:tabs>
        <w:rPr>
          <w:lang w:val="en-US"/>
        </w:rPr>
      </w:pPr>
      <w:r w:rsidRPr="00C81C4F">
        <w:rPr>
          <w:lang w:val="en-US"/>
        </w:rPr>
        <w:t xml:space="preserve"> We believe such strict rule of submitting proposals to ICG m</w:t>
      </w:r>
      <w:r w:rsidR="005838C6">
        <w:rPr>
          <w:lang w:val="en-US"/>
        </w:rPr>
        <w:t xml:space="preserve">ight become counterproductive. </w:t>
      </w:r>
      <w:r w:rsidRPr="00C81C4F">
        <w:rPr>
          <w:lang w:val="en-US"/>
        </w:rPr>
        <w:t>Too strict silo management might have an inhibiting effect of what propos</w:t>
      </w:r>
      <w:r w:rsidR="005838C6">
        <w:rPr>
          <w:lang w:val="en-US"/>
        </w:rPr>
        <w:t xml:space="preserve">als actually reach all of ICG. </w:t>
      </w:r>
      <w:r w:rsidRPr="00C81C4F">
        <w:rPr>
          <w:lang w:val="en-US"/>
        </w:rPr>
        <w:t xml:space="preserve">We believe that also contesting proposals from respective group should have a chance to reach all 27 ICG members. </w:t>
      </w:r>
    </w:p>
    <w:p w:rsidR="00C81C4F" w:rsidRDefault="00C81C4F" w:rsidP="00C81C4F">
      <w:pPr>
        <w:tabs>
          <w:tab w:val="left" w:pos="6237"/>
        </w:tabs>
        <w:rPr>
          <w:lang w:val="en-US"/>
        </w:rPr>
      </w:pPr>
      <w:r w:rsidRPr="00C81C4F">
        <w:rPr>
          <w:lang w:val="en-US"/>
        </w:rPr>
        <w:t>Furthermore</w:t>
      </w:r>
      <w:r w:rsidR="00FC7155">
        <w:rPr>
          <w:lang w:val="en-US"/>
        </w:rPr>
        <w:t>, i</w:t>
      </w:r>
      <w:r w:rsidRPr="00C81C4F">
        <w:rPr>
          <w:lang w:val="en-US"/>
        </w:rPr>
        <w:t xml:space="preserve">f proposals are to be vetoed already within each (naming, numbers, and protocol) group, there is a need for yet another charter for each group respectively. This gives additional need for time. </w:t>
      </w:r>
    </w:p>
    <w:p w:rsidR="00C81C4F" w:rsidRPr="005838C6" w:rsidRDefault="00C81C4F" w:rsidP="005838C6">
      <w:pPr>
        <w:pStyle w:val="Rubrik3"/>
        <w:rPr>
          <w:b/>
          <w:lang w:val="en-US"/>
        </w:rPr>
      </w:pPr>
      <w:r w:rsidRPr="005838C6">
        <w:rPr>
          <w:b/>
          <w:lang w:val="en-US"/>
        </w:rPr>
        <w:t>Community need more time for sub-consulting local communities</w:t>
      </w:r>
    </w:p>
    <w:p w:rsidR="00C81C4F" w:rsidRDefault="00C81C4F" w:rsidP="00C81C4F">
      <w:pPr>
        <w:tabs>
          <w:tab w:val="left" w:pos="6237"/>
        </w:tabs>
        <w:rPr>
          <w:lang w:val="en-US"/>
        </w:rPr>
      </w:pPr>
      <w:r w:rsidRPr="00C81C4F">
        <w:rPr>
          <w:lang w:val="en-US"/>
        </w:rPr>
        <w:t>In preparations for the ICG we’ve seen a very compressed</w:t>
      </w:r>
      <w:r w:rsidR="005838C6">
        <w:rPr>
          <w:lang w:val="en-US"/>
        </w:rPr>
        <w:t xml:space="preserve"> process for work up till now. </w:t>
      </w:r>
      <w:r w:rsidRPr="00C81C4F">
        <w:rPr>
          <w:lang w:val="en-US"/>
        </w:rPr>
        <w:t>Under (iii) Assembling and submitting a complete proposal, contin</w:t>
      </w:r>
      <w:r w:rsidR="005838C6">
        <w:rPr>
          <w:lang w:val="en-US"/>
        </w:rPr>
        <w:t xml:space="preserve">ued work process is outlined. </w:t>
      </w:r>
      <w:r w:rsidRPr="00C81C4F">
        <w:rPr>
          <w:lang w:val="en-US"/>
        </w:rPr>
        <w:t xml:space="preserve">Given the forced work process this last summer, we would like to reiterate the need for allowing the community a </w:t>
      </w:r>
      <w:r w:rsidRPr="00FC7155">
        <w:rPr>
          <w:i/>
          <w:lang w:val="en-US"/>
        </w:rPr>
        <w:t>reasonable</w:t>
      </w:r>
      <w:r w:rsidRPr="00C81C4F">
        <w:rPr>
          <w:lang w:val="en-US"/>
        </w:rPr>
        <w:t xml:space="preserve"> period of time for reviewing the final draft proposal, analyzing and preparing supportive or critical comments. There is among several stakeholders a need to sub-consult a local community before replying with comments and remarks.</w:t>
      </w:r>
      <w:r w:rsidR="00FC7155">
        <w:rPr>
          <w:lang w:val="en-US"/>
        </w:rPr>
        <w:t xml:space="preserve"> </w:t>
      </w:r>
      <w:r w:rsidRPr="00C81C4F">
        <w:rPr>
          <w:lang w:val="en-US"/>
        </w:rPr>
        <w:t>Ample time for this sub-consulting is need in the process.</w:t>
      </w:r>
    </w:p>
    <w:p w:rsidR="005838C6" w:rsidRPr="00C81C4F" w:rsidRDefault="005838C6" w:rsidP="00C81C4F">
      <w:pPr>
        <w:tabs>
          <w:tab w:val="left" w:pos="6237"/>
        </w:tabs>
        <w:rPr>
          <w:lang w:val="en-US"/>
        </w:rPr>
      </w:pPr>
    </w:p>
    <w:p w:rsidR="00C81C4F" w:rsidRPr="00C81C4F" w:rsidRDefault="00C81C4F" w:rsidP="00C81C4F">
      <w:pPr>
        <w:tabs>
          <w:tab w:val="left" w:pos="6237"/>
        </w:tabs>
        <w:rPr>
          <w:lang w:val="en-US"/>
        </w:rPr>
      </w:pPr>
      <w:r w:rsidRPr="00C81C4F">
        <w:rPr>
          <w:lang w:val="en-US"/>
        </w:rPr>
        <w:t>If any questions arise regarding this paper, please contact Staffan Jonson, at staffan.jonson@iis.se, or at phone +46 73 317 39 67</w:t>
      </w:r>
    </w:p>
    <w:p w:rsidR="00DD336F" w:rsidRDefault="00C81C4F" w:rsidP="00BF3F39">
      <w:pPr>
        <w:tabs>
          <w:tab w:val="left" w:pos="6237"/>
        </w:tabs>
        <w:rPr>
          <w:lang w:val="en-US"/>
        </w:rPr>
      </w:pPr>
      <w:r w:rsidRPr="00C81C4F">
        <w:rPr>
          <w:lang w:val="en-US"/>
        </w:rPr>
        <w:t>With Best Regards</w:t>
      </w:r>
    </w:p>
    <w:p w:rsidR="00DD336F" w:rsidRDefault="00DD336F" w:rsidP="00BF3F39">
      <w:pPr>
        <w:tabs>
          <w:tab w:val="left" w:pos="6237"/>
        </w:tabs>
        <w:rPr>
          <w:lang w:val="en-US"/>
        </w:rPr>
      </w:pPr>
    </w:p>
    <w:p w:rsidR="00BF3F39" w:rsidRDefault="005838C6" w:rsidP="00BF3F39">
      <w:pPr>
        <w:tabs>
          <w:tab w:val="left" w:pos="6237"/>
        </w:tabs>
        <w:rPr>
          <w:lang w:val="en-US"/>
        </w:rPr>
      </w:pPr>
      <w:r>
        <w:rPr>
          <w:lang w:val="en-US"/>
        </w:rPr>
        <w:br/>
        <w:t>Danny Aerts</w:t>
      </w:r>
    </w:p>
    <w:p w:rsidR="00FC7155" w:rsidRPr="00C81C4F" w:rsidRDefault="00FC7155" w:rsidP="00BF3F39">
      <w:pPr>
        <w:tabs>
          <w:tab w:val="left" w:pos="6237"/>
        </w:tabs>
        <w:rPr>
          <w:lang w:val="en-US"/>
        </w:rPr>
      </w:pPr>
      <w:r>
        <w:rPr>
          <w:lang w:val="en-US"/>
        </w:rPr>
        <w:t>[Signed]</w:t>
      </w:r>
      <w:bookmarkStart w:id="1" w:name="_GoBack"/>
      <w:bookmarkEnd w:id="1"/>
    </w:p>
    <w:sectPr w:rsidR="00FC7155" w:rsidRPr="00C81C4F" w:rsidSect="00913AC0">
      <w:footerReference w:type="default" r:id="rId13"/>
      <w:pgSz w:w="11906" w:h="16838"/>
      <w:pgMar w:top="1985" w:right="2408" w:bottom="1418" w:left="851" w:header="709"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771D" w:rsidRDefault="0002771D" w:rsidP="00C635A8">
      <w:pPr>
        <w:spacing w:after="0" w:line="240" w:lineRule="auto"/>
      </w:pPr>
      <w:r>
        <w:separator/>
      </w:r>
    </w:p>
  </w:endnote>
  <w:endnote w:type="continuationSeparator" w:id="0">
    <w:p w:rsidR="0002771D" w:rsidRDefault="0002771D" w:rsidP="00C63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2" w:name="bkmHelasidfot"/>
  <w:p w:rsidR="00083B1C" w:rsidRPr="00083B1C" w:rsidRDefault="0002771D" w:rsidP="00E5350F">
    <w:pPr>
      <w:pStyle w:val="Sidfot"/>
    </w:pPr>
    <w:r>
      <w:rPr>
        <w:noProof/>
      </w:rPr>
      <mc:AlternateContent>
        <mc:Choice Requires="wps">
          <w:drawing>
            <wp:anchor distT="0" distB="0" distL="114300" distR="114300" simplePos="0" relativeHeight="251663360" behindDoc="0" locked="0" layoutInCell="1" allowOverlap="1">
              <wp:simplePos x="0" y="0"/>
              <wp:positionH relativeFrom="column">
                <wp:posOffset>4744085</wp:posOffset>
              </wp:positionH>
              <wp:positionV relativeFrom="paragraph">
                <wp:posOffset>-407670</wp:posOffset>
              </wp:positionV>
              <wp:extent cx="1895475" cy="600075"/>
              <wp:effectExtent l="635" t="1905" r="0" b="0"/>
              <wp:wrapNone/>
              <wp:docPr id="2" name="Text Box 5" descr="SV"/>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506" w:rsidRDefault="00364506" w:rsidP="00364506">
                          <w:pPr>
                            <w:jc w:val="right"/>
                          </w:pPr>
                          <w:r>
                            <w:rPr>
                              <w:noProof/>
                            </w:rPr>
                            <w:drawing>
                              <wp:inline distT="0" distB="0" distL="0" distR="0">
                                <wp:extent cx="791845" cy="466725"/>
                                <wp:effectExtent l="19050" t="0" r="8255" b="0"/>
                                <wp:docPr id="9" name="Bildobjekt 2" descr="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of\Desktop\Stiftelsen .SE\Logotyper\se-vi-driver-internet-framat.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466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SV" style="position:absolute;margin-left:373.55pt;margin-top:-32.1pt;width:149.25pt;height:4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" filled="f" stroked="f">
              <v:textbox>
                <w:txbxContent>
                  <w:p w:rsidR="00364506" w:rsidRDefault="00364506" w:rsidP="00364506">
                    <w:pPr>
                      <w:jc w:val="right"/>
                    </w:pPr>
                    <w:r>
                      <w:rPr>
                        <w:noProof/>
                      </w:rPr>
                      <w:drawing>
                        <wp:inline distT="0" distB="0" distL="0" distR="0">
                          <wp:extent cx="791845" cy="466725"/>
                          <wp:effectExtent l="19050" t="0" r="8255" b="0"/>
                          <wp:docPr id="9" name="Bildobjekt 2" descr="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of\Desktop\Stiftelsen .SE\Logotyper\se-vi-driver-internet-framat.ep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845" cy="4667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0799" behindDoc="0" locked="0" layoutInCell="1" allowOverlap="1">
              <wp:simplePos x="0" y="0"/>
              <wp:positionH relativeFrom="column">
                <wp:posOffset>4738370</wp:posOffset>
              </wp:positionH>
              <wp:positionV relativeFrom="paragraph">
                <wp:posOffset>-407670</wp:posOffset>
              </wp:positionV>
              <wp:extent cx="1895475" cy="600075"/>
              <wp:effectExtent l="4445" t="1905" r="0" b="0"/>
              <wp:wrapNone/>
              <wp:docPr id="1" name="Text Box 3" descr="E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73A" w:rsidRDefault="0064773A" w:rsidP="0064773A">
                          <w:pPr>
                            <w:jc w:val="right"/>
                          </w:pPr>
                          <w:r w:rsidRPr="0064773A">
                            <w:rPr>
                              <w:noProof/>
                            </w:rPr>
                            <w:drawing>
                              <wp:inline distT="0" distB="0" distL="0" distR="0">
                                <wp:extent cx="798830" cy="466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of\Desktop\Stiftelsen .SE\Logotyper\se-moving-the-internet-forward.ep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8830" cy="4679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alt="EN" style="position:absolute;margin-left:373.1pt;margin-top:-32.1pt;width:149.25pt;height:47.25pt;z-index:251660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" filled="f" stroked="f">
              <v:textbox>
                <w:txbxContent>
                  <w:p w:rsidR="0064773A" w:rsidRDefault="0064773A" w:rsidP="0064773A">
                    <w:pPr>
                      <w:jc w:val="right"/>
                    </w:pPr>
                    <w:r w:rsidRPr="0064773A">
                      <w:rPr>
                        <w:noProof/>
                      </w:rPr>
                      <w:drawing>
                        <wp:inline distT="0" distB="0" distL="0" distR="0">
                          <wp:extent cx="798830" cy="466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of\Desktop\Stiftelsen .SE\Logotyper\se-moving-the-internet-forward.ep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8830" cy="46799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posOffset>447675</wp:posOffset>
              </wp:positionH>
              <wp:positionV relativeFrom="page">
                <wp:posOffset>10117455</wp:posOffset>
              </wp:positionV>
              <wp:extent cx="5019675" cy="417195"/>
              <wp:effectExtent l="0" t="0" r="0" b="1905"/>
              <wp:wrapNone/>
              <wp:docPr id="4" name="Textruta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9675" cy="417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350F" w:rsidRDefault="00B23804" w:rsidP="002E1A5E">
                          <w:pPr>
                            <w:pStyle w:val="Sidfot"/>
                            <w:rPr>
                              <w:b/>
                            </w:rPr>
                          </w:pPr>
                          <w:sdt>
                            <w:sdtPr>
                              <w:rPr>
                                <w:b/>
                              </w:rPr>
                              <w:tag w:val="cntFotNamn"/>
                              <w:id w:val="-558549206"/>
                              <w:placeholder>
                                <w:docPart w:val="7B17ABA4882A4CBAB502A77571C01CBE"/>
                              </w:placeholder>
                            </w:sdtPr>
                            <w:sdtEndPr/>
                            <w:sdtContent>
                              <w:r w:rsidR="00512053">
                                <w:rPr>
                                  <w:b/>
                                </w:rPr>
                                <w:t>Stiftelsen för I</w:t>
                              </w:r>
                              <w:r w:rsidR="00E5350F">
                                <w:rPr>
                                  <w:b/>
                                </w:rPr>
                                <w:t>nternetinfrastruktur</w:t>
                              </w:r>
                            </w:sdtContent>
                          </w:sdt>
                        </w:p>
                        <w:p w:rsidR="00E5350F" w:rsidRDefault="00B23804" w:rsidP="002E1A5E">
                          <w:pPr>
                            <w:pStyle w:val="Sidfot"/>
                          </w:pPr>
                          <w:sdt>
                            <w:sdtPr>
                              <w:tag w:val="cntFotBox"/>
                              <w:id w:val="2147079426"/>
                              <w:placeholder>
                                <w:docPart w:val="7B17ABA4882A4CBAB502A77571C01CBE"/>
                              </w:placeholder>
                            </w:sdtPr>
                            <w:sdtEndPr/>
                            <w:sdtContent>
                              <w:r w:rsidR="00E5350F">
                                <w:t>Box 7399</w:t>
                              </w:r>
                            </w:sdtContent>
                          </w:sdt>
                          <w:r w:rsidR="00E5350F">
                            <w:t xml:space="preserve">, </w:t>
                          </w:r>
                          <w:sdt>
                            <w:sdtPr>
                              <w:tag w:val="cntFotPostNr"/>
                              <w:id w:val="1570776125"/>
                              <w:placeholder>
                                <w:docPart w:val="7B17ABA4882A4CBAB502A77571C01CBE"/>
                              </w:placeholder>
                            </w:sdtPr>
                            <w:sdtEndPr/>
                            <w:sdtContent>
                              <w:r w:rsidR="00E5350F">
                                <w:t>103 91</w:t>
                              </w:r>
                            </w:sdtContent>
                          </w:sdt>
                          <w:r w:rsidR="00E5350F">
                            <w:t xml:space="preserve"> Stockholm Tel </w:t>
                          </w:r>
                          <w:sdt>
                            <w:sdtPr>
                              <w:tag w:val="cntFotTel"/>
                              <w:id w:val="1051814453"/>
                              <w:placeholder>
                                <w:docPart w:val="7B17ABA4882A4CBAB502A77571C01CBE"/>
                              </w:placeholder>
                            </w:sdtPr>
                            <w:sdtEndPr/>
                            <w:sdtContent>
                              <w:r w:rsidR="00E5350F">
                                <w:t>08-452 35 00</w:t>
                              </w:r>
                            </w:sdtContent>
                          </w:sdt>
                          <w:r w:rsidR="00E5350F">
                            <w:t xml:space="preserve"> Fax </w:t>
                          </w:r>
                          <w:sdt>
                            <w:sdtPr>
                              <w:tag w:val="cntFotFax"/>
                              <w:id w:val="222488768"/>
                              <w:placeholder>
                                <w:docPart w:val="7B17ABA4882A4CBAB502A77571C01CBE"/>
                              </w:placeholder>
                            </w:sdtPr>
                            <w:sdtEndPr/>
                            <w:sdtContent>
                              <w:r w:rsidR="00E5350F">
                                <w:t>08-452 35 02</w:t>
                              </w:r>
                            </w:sdtContent>
                          </w:sdt>
                          <w:r w:rsidR="00E5350F">
                            <w:t xml:space="preserve"> </w:t>
                          </w:r>
                          <w:sdt>
                            <w:sdtPr>
                              <w:tag w:val="cntFotOrgnr"/>
                              <w:id w:val="993610961"/>
                              <w:placeholder>
                                <w:docPart w:val="7B17ABA4882A4CBAB502A77571C01CBE"/>
                              </w:placeholder>
                            </w:sdtPr>
                            <w:sdtEndPr/>
                            <w:sdtContent>
                              <w:r w:rsidR="00E5350F">
                                <w:t>Org.nr. 802405-0190</w:t>
                              </w:r>
                            </w:sdtContent>
                          </w:sdt>
                          <w:r w:rsidR="00E5350F">
                            <w:t xml:space="preserve"> www.iis.se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4" o:spid="_x0000_s1028" type="#_x0000_t202" style="position:absolute;margin-left:35.25pt;margin-top:796.65pt;width:395.25pt;height:32.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" filled="f" stroked="f" strokeweight=".5pt">
              <v:path arrowok="t"/>
              <v:textbox>
                <w:txbxContent>
                  <w:p w:rsidR="00E5350F" w:rsidRDefault="00DA1391" w:rsidP="002E1A5E">
                    <w:pPr>
                      <w:pStyle w:val="Sidfot"/>
                      <w:rPr>
                        <w:b/>
                      </w:rPr>
                    </w:pPr>
                    <w:sdt>
                      <w:sdtPr>
                        <w:rPr>
                          <w:b/>
                        </w:rPr>
                        <w:tag w:val="cntFotNamn"/>
                        <w:id w:val="-558549206"/>
                        <w:placeholder>
                          <w:docPart w:val="7B17ABA4882A4CBAB502A77571C01CBE"/>
                        </w:placeholder>
                      </w:sdtPr>
                      <w:sdtEndPr/>
                      <w:sdtContent>
                        <w:r w:rsidR="00512053">
                          <w:rPr>
                            <w:b/>
                          </w:rPr>
                          <w:t>Stiftelsen för I</w:t>
                        </w:r>
                        <w:r w:rsidR="00E5350F">
                          <w:rPr>
                            <w:b/>
                          </w:rPr>
                          <w:t>nternetinfrastruktur</w:t>
                        </w:r>
                      </w:sdtContent>
                    </w:sdt>
                  </w:p>
                  <w:p w:rsidR="00E5350F" w:rsidRDefault="00DA1391" w:rsidP="002E1A5E">
                    <w:pPr>
                      <w:pStyle w:val="Sidfot"/>
                    </w:pPr>
                    <w:sdt>
                      <w:sdtPr>
                        <w:tag w:val="cntFotBox"/>
                        <w:id w:val="2147079426"/>
                        <w:placeholder>
                          <w:docPart w:val="7B17ABA4882A4CBAB502A77571C01CBE"/>
                        </w:placeholder>
                      </w:sdtPr>
                      <w:sdtEndPr/>
                      <w:sdtContent>
                        <w:r w:rsidR="00E5350F">
                          <w:t>Box 7399</w:t>
                        </w:r>
                      </w:sdtContent>
                    </w:sdt>
                    <w:r w:rsidR="00E5350F">
                      <w:t xml:space="preserve">, </w:t>
                    </w:r>
                    <w:sdt>
                      <w:sdtPr>
                        <w:tag w:val="cntFotPostNr"/>
                        <w:id w:val="1570776125"/>
                        <w:placeholder>
                          <w:docPart w:val="7B17ABA4882A4CBAB502A77571C01CBE"/>
                        </w:placeholder>
                      </w:sdtPr>
                      <w:sdtEndPr/>
                      <w:sdtContent>
                        <w:r w:rsidR="00E5350F">
                          <w:t>103 91</w:t>
                        </w:r>
                      </w:sdtContent>
                    </w:sdt>
                    <w:r w:rsidR="00E5350F">
                      <w:t xml:space="preserve"> Stockholm Tel </w:t>
                    </w:r>
                    <w:sdt>
                      <w:sdtPr>
                        <w:tag w:val="cntFotTel"/>
                        <w:id w:val="1051814453"/>
                        <w:placeholder>
                          <w:docPart w:val="7B17ABA4882A4CBAB502A77571C01CBE"/>
                        </w:placeholder>
                      </w:sdtPr>
                      <w:sdtEndPr/>
                      <w:sdtContent>
                        <w:r w:rsidR="00E5350F">
                          <w:t>08-452 35 00</w:t>
                        </w:r>
                      </w:sdtContent>
                    </w:sdt>
                    <w:r w:rsidR="00E5350F">
                      <w:t xml:space="preserve"> Fax </w:t>
                    </w:r>
                    <w:sdt>
                      <w:sdtPr>
                        <w:tag w:val="cntFotFax"/>
                        <w:id w:val="222488768"/>
                        <w:placeholder>
                          <w:docPart w:val="7B17ABA4882A4CBAB502A77571C01CBE"/>
                        </w:placeholder>
                      </w:sdtPr>
                      <w:sdtEndPr/>
                      <w:sdtContent>
                        <w:r w:rsidR="00E5350F">
                          <w:t>08-452 35 02</w:t>
                        </w:r>
                      </w:sdtContent>
                    </w:sdt>
                    <w:r w:rsidR="00E5350F">
                      <w:t xml:space="preserve"> </w:t>
                    </w:r>
                    <w:sdt>
                      <w:sdtPr>
                        <w:tag w:val="cntFotOrgnr"/>
                        <w:id w:val="993610961"/>
                        <w:placeholder>
                          <w:docPart w:val="7B17ABA4882A4CBAB502A77571C01CBE"/>
                        </w:placeholder>
                      </w:sdtPr>
                      <w:sdtEndPr/>
                      <w:sdtContent>
                        <w:r w:rsidR="00E5350F">
                          <w:t>Org.nr. 802405-0190</w:t>
                        </w:r>
                      </w:sdtContent>
                    </w:sdt>
                    <w:r w:rsidR="00E5350F">
                      <w:t xml:space="preserve"> www.iis.se</w:t>
                    </w:r>
                  </w:p>
                </w:txbxContent>
              </v:textbox>
              <w10:wrap anchorx="page" anchory="page"/>
            </v:shape>
          </w:pict>
        </mc:Fallback>
      </mc:AlternateContent>
    </w:r>
    <w:sdt>
      <w:sdtPr>
        <w:rPr>
          <w:b/>
        </w:rPr>
        <w:tag w:val="cntLogo"/>
        <w:id w:val="-56085479"/>
        <w:placeholder>
          <w:docPart w:val="7BD4FC46FFEA40A596E825201C0E4327"/>
        </w:placeholder>
      </w:sdtPr>
      <w:sdtEndPr/>
      <w:sdtContent>
        <w:r w:rsidR="00A8498A">
          <w:rPr>
            <w:b/>
          </w:rPr>
          <w:t xml:space="preserve"> </w:t>
        </w:r>
      </w:sdtContent>
    </w:sdt>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771D" w:rsidRDefault="0002771D" w:rsidP="00C635A8">
      <w:pPr>
        <w:spacing w:after="0" w:line="240" w:lineRule="auto"/>
      </w:pPr>
      <w:r>
        <w:separator/>
      </w:r>
    </w:p>
  </w:footnote>
  <w:footnote w:type="continuationSeparator" w:id="0">
    <w:p w:rsidR="0002771D" w:rsidRDefault="0002771D" w:rsidP="00C635A8">
      <w:pPr>
        <w:spacing w:after="0" w:line="240" w:lineRule="auto"/>
      </w:pPr>
      <w:r>
        <w:continuationSeparator/>
      </w:r>
    </w:p>
  </w:footnote>
  <w:footnote w:id="1">
    <w:p w:rsidR="00325EF1" w:rsidRDefault="00325EF1">
      <w:pPr>
        <w:pStyle w:val="Fotnotstext"/>
      </w:pPr>
      <w:r>
        <w:rPr>
          <w:rStyle w:val="Fotnotsreferens"/>
        </w:rPr>
        <w:footnoteRef/>
      </w:r>
      <w:r>
        <w:t xml:space="preserve"> </w:t>
      </w:r>
      <w:hyperlink r:id="rId1" w:history="1">
        <w:r w:rsidRPr="009C19F3">
          <w:rPr>
            <w:rStyle w:val="Hyperlnk"/>
          </w:rPr>
          <w:t>https://centr.org/CENTR-Paper-Transition_of_NTIAs_Stewardship_of_the_IANA_Functions</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CD25572"/>
    <w:multiLevelType w:val="multilevel"/>
    <w:tmpl w:val="6FF0B6E0"/>
    <w:styleLink w:val="NumreradeRuriker"/>
    <w:lvl w:ilvl="0">
      <w:start w:val="1"/>
      <w:numFmt w:val="decimal"/>
      <w:pStyle w:val="NRubrik1"/>
      <w:lvlText w:val="%1"/>
      <w:lvlJc w:val="left"/>
      <w:pPr>
        <w:ind w:left="567" w:hanging="567"/>
      </w:pPr>
      <w:rPr>
        <w:rFonts w:hint="default"/>
      </w:rPr>
    </w:lvl>
    <w:lvl w:ilvl="1">
      <w:start w:val="1"/>
      <w:numFmt w:val="decimal"/>
      <w:pStyle w:val="NRubrik2"/>
      <w:lvlText w:val="%1.%2"/>
      <w:lvlJc w:val="left"/>
      <w:pPr>
        <w:ind w:left="567" w:hanging="567"/>
      </w:pPr>
      <w:rPr>
        <w:rFonts w:hint="default"/>
      </w:rPr>
    </w:lvl>
    <w:lvl w:ilvl="2">
      <w:start w:val="1"/>
      <w:numFmt w:val="decimal"/>
      <w:pStyle w:val="NRubrik3"/>
      <w:lvlText w:val="%1.%2.%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attachedTemplate r:id="rId1"/>
  <w:defaultTabStop w:val="1304"/>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71D"/>
    <w:rsid w:val="0002771D"/>
    <w:rsid w:val="00083B1C"/>
    <w:rsid w:val="00097AA7"/>
    <w:rsid w:val="00113C81"/>
    <w:rsid w:val="00134DFC"/>
    <w:rsid w:val="00162C63"/>
    <w:rsid w:val="00164703"/>
    <w:rsid w:val="00196FF3"/>
    <w:rsid w:val="001B2AC6"/>
    <w:rsid w:val="001E7225"/>
    <w:rsid w:val="002071B9"/>
    <w:rsid w:val="00210866"/>
    <w:rsid w:val="00256507"/>
    <w:rsid w:val="00262DE1"/>
    <w:rsid w:val="002659EC"/>
    <w:rsid w:val="002B06A1"/>
    <w:rsid w:val="002B3BEB"/>
    <w:rsid w:val="002E1A5E"/>
    <w:rsid w:val="003160F8"/>
    <w:rsid w:val="00325EF1"/>
    <w:rsid w:val="00364506"/>
    <w:rsid w:val="003746AF"/>
    <w:rsid w:val="00425ABD"/>
    <w:rsid w:val="00474EA0"/>
    <w:rsid w:val="004D391F"/>
    <w:rsid w:val="004F23F2"/>
    <w:rsid w:val="00512053"/>
    <w:rsid w:val="00521BE8"/>
    <w:rsid w:val="00552D83"/>
    <w:rsid w:val="005838C6"/>
    <w:rsid w:val="005C00BE"/>
    <w:rsid w:val="005F3FBB"/>
    <w:rsid w:val="0064773A"/>
    <w:rsid w:val="006C3540"/>
    <w:rsid w:val="006C4973"/>
    <w:rsid w:val="006F0F93"/>
    <w:rsid w:val="007222EB"/>
    <w:rsid w:val="007362DD"/>
    <w:rsid w:val="00756A4A"/>
    <w:rsid w:val="00757629"/>
    <w:rsid w:val="0076003E"/>
    <w:rsid w:val="007D4677"/>
    <w:rsid w:val="007E2A67"/>
    <w:rsid w:val="00873EA1"/>
    <w:rsid w:val="00876866"/>
    <w:rsid w:val="00913AC0"/>
    <w:rsid w:val="00931974"/>
    <w:rsid w:val="009426EC"/>
    <w:rsid w:val="0094351C"/>
    <w:rsid w:val="00951F2F"/>
    <w:rsid w:val="00977758"/>
    <w:rsid w:val="00986601"/>
    <w:rsid w:val="009C3297"/>
    <w:rsid w:val="009D7FEF"/>
    <w:rsid w:val="009E5CF9"/>
    <w:rsid w:val="009F1C69"/>
    <w:rsid w:val="009F3432"/>
    <w:rsid w:val="00A8498A"/>
    <w:rsid w:val="00A9741E"/>
    <w:rsid w:val="00AB295A"/>
    <w:rsid w:val="00AE73FA"/>
    <w:rsid w:val="00B33875"/>
    <w:rsid w:val="00B86EED"/>
    <w:rsid w:val="00BA2507"/>
    <w:rsid w:val="00BA6D4A"/>
    <w:rsid w:val="00BB6A0F"/>
    <w:rsid w:val="00BE2634"/>
    <w:rsid w:val="00BF235B"/>
    <w:rsid w:val="00BF3F39"/>
    <w:rsid w:val="00BF47F6"/>
    <w:rsid w:val="00C05EDF"/>
    <w:rsid w:val="00C105BE"/>
    <w:rsid w:val="00C250DB"/>
    <w:rsid w:val="00C32EE5"/>
    <w:rsid w:val="00C472D1"/>
    <w:rsid w:val="00C62505"/>
    <w:rsid w:val="00C635A8"/>
    <w:rsid w:val="00C6582B"/>
    <w:rsid w:val="00C81C4F"/>
    <w:rsid w:val="00C9197E"/>
    <w:rsid w:val="00C96333"/>
    <w:rsid w:val="00CA2760"/>
    <w:rsid w:val="00CD64B9"/>
    <w:rsid w:val="00CE5053"/>
    <w:rsid w:val="00CF7F30"/>
    <w:rsid w:val="00D25C35"/>
    <w:rsid w:val="00D4479D"/>
    <w:rsid w:val="00D76528"/>
    <w:rsid w:val="00D95860"/>
    <w:rsid w:val="00DA1391"/>
    <w:rsid w:val="00DD336F"/>
    <w:rsid w:val="00DD7E80"/>
    <w:rsid w:val="00DF2B83"/>
    <w:rsid w:val="00E30A68"/>
    <w:rsid w:val="00E42E6F"/>
    <w:rsid w:val="00E5350F"/>
    <w:rsid w:val="00E6403C"/>
    <w:rsid w:val="00ED310B"/>
    <w:rsid w:val="00FA52FE"/>
    <w:rsid w:val="00FC715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AC0"/>
  </w:style>
  <w:style w:type="paragraph" w:styleId="Rubrik1">
    <w:name w:val="heading 1"/>
    <w:next w:val="Normal"/>
    <w:link w:val="Rubrik1Char"/>
    <w:uiPriority w:val="4"/>
    <w:qFormat/>
    <w:rsid w:val="00C05EDF"/>
    <w:pPr>
      <w:keepNext/>
      <w:keepLines/>
      <w:spacing w:before="480" w:after="0"/>
      <w:outlineLvl w:val="0"/>
    </w:pPr>
    <w:rPr>
      <w:rFonts w:asciiTheme="majorHAnsi" w:eastAsiaTheme="majorEastAsia" w:hAnsiTheme="majorHAnsi" w:cstheme="majorBidi"/>
      <w:bCs/>
      <w:sz w:val="28"/>
      <w:szCs w:val="28"/>
    </w:rPr>
  </w:style>
  <w:style w:type="paragraph" w:styleId="Rubrik2">
    <w:name w:val="heading 2"/>
    <w:next w:val="Normal"/>
    <w:link w:val="Rubrik2Char"/>
    <w:uiPriority w:val="4"/>
    <w:qFormat/>
    <w:rsid w:val="00C05EDF"/>
    <w:pPr>
      <w:keepNext/>
      <w:keepLines/>
      <w:spacing w:before="200" w:after="0"/>
      <w:outlineLvl w:val="1"/>
    </w:pPr>
    <w:rPr>
      <w:rFonts w:asciiTheme="majorHAnsi" w:eastAsiaTheme="majorEastAsia" w:hAnsiTheme="majorHAnsi" w:cstheme="majorBidi"/>
      <w:bCs/>
      <w:sz w:val="26"/>
      <w:szCs w:val="26"/>
    </w:rPr>
  </w:style>
  <w:style w:type="paragraph" w:styleId="Rubrik3">
    <w:name w:val="heading 3"/>
    <w:next w:val="Normal"/>
    <w:link w:val="Rubrik3Char"/>
    <w:uiPriority w:val="4"/>
    <w:qFormat/>
    <w:rsid w:val="00C05EDF"/>
    <w:pPr>
      <w:keepNext/>
      <w:keepLines/>
      <w:spacing w:before="200" w:after="0"/>
      <w:outlineLvl w:val="2"/>
    </w:pPr>
    <w:rPr>
      <w:rFonts w:asciiTheme="majorHAnsi" w:eastAsiaTheme="majorEastAsia" w:hAnsiTheme="majorHAnsi" w:cstheme="majorBidi"/>
      <w:b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BF47F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F47F6"/>
    <w:rPr>
      <w:rFonts w:ascii="Tahoma" w:hAnsi="Tahoma" w:cs="Tahoma"/>
      <w:sz w:val="16"/>
      <w:szCs w:val="16"/>
    </w:rPr>
  </w:style>
  <w:style w:type="character" w:customStyle="1" w:styleId="Rubrik1Char">
    <w:name w:val="Rubrik 1 Char"/>
    <w:basedOn w:val="Standardstycketeckensnitt"/>
    <w:link w:val="Rubrik1"/>
    <w:uiPriority w:val="4"/>
    <w:rsid w:val="00C05EDF"/>
    <w:rPr>
      <w:rFonts w:asciiTheme="majorHAnsi" w:eastAsiaTheme="majorEastAsia" w:hAnsiTheme="majorHAnsi" w:cstheme="majorBidi"/>
      <w:bCs/>
      <w:sz w:val="28"/>
      <w:szCs w:val="28"/>
    </w:rPr>
  </w:style>
  <w:style w:type="character" w:customStyle="1" w:styleId="Rubrik2Char">
    <w:name w:val="Rubrik 2 Char"/>
    <w:basedOn w:val="Standardstycketeckensnitt"/>
    <w:link w:val="Rubrik2"/>
    <w:uiPriority w:val="4"/>
    <w:rsid w:val="00C05EDF"/>
    <w:rPr>
      <w:rFonts w:asciiTheme="majorHAnsi" w:eastAsiaTheme="majorEastAsia" w:hAnsiTheme="majorHAnsi" w:cstheme="majorBidi"/>
      <w:bCs/>
      <w:sz w:val="26"/>
      <w:szCs w:val="26"/>
    </w:rPr>
  </w:style>
  <w:style w:type="character" w:customStyle="1" w:styleId="Rubrik3Char">
    <w:name w:val="Rubrik 3 Char"/>
    <w:basedOn w:val="Standardstycketeckensnitt"/>
    <w:link w:val="Rubrik3"/>
    <w:uiPriority w:val="4"/>
    <w:rsid w:val="00C05EDF"/>
    <w:rPr>
      <w:rFonts w:asciiTheme="majorHAnsi" w:eastAsiaTheme="majorEastAsia" w:hAnsiTheme="majorHAnsi" w:cstheme="majorBidi"/>
      <w:bCs/>
    </w:rPr>
  </w:style>
  <w:style w:type="paragraph" w:styleId="Rubrik">
    <w:name w:val="Title"/>
    <w:basedOn w:val="Normal"/>
    <w:next w:val="Normal"/>
    <w:link w:val="RubrikChar"/>
    <w:uiPriority w:val="10"/>
    <w:qFormat/>
    <w:rsid w:val="009D7FEF"/>
    <w:pPr>
      <w:spacing w:after="300" w:line="240" w:lineRule="auto"/>
      <w:contextualSpacing/>
    </w:pPr>
    <w:rPr>
      <w:rFonts w:asciiTheme="majorHAnsi" w:eastAsiaTheme="majorEastAsia" w:hAnsiTheme="majorHAnsi" w:cstheme="majorBidi"/>
      <w:spacing w:val="5"/>
      <w:kern w:val="28"/>
      <w:sz w:val="52"/>
      <w:szCs w:val="52"/>
    </w:rPr>
  </w:style>
  <w:style w:type="character" w:customStyle="1" w:styleId="RubrikChar">
    <w:name w:val="Rubrik Char"/>
    <w:basedOn w:val="Standardstycketeckensnitt"/>
    <w:link w:val="Rubrik"/>
    <w:uiPriority w:val="10"/>
    <w:rsid w:val="009D7FEF"/>
    <w:rPr>
      <w:rFonts w:asciiTheme="majorHAnsi" w:eastAsiaTheme="majorEastAsia" w:hAnsiTheme="majorHAnsi" w:cstheme="majorBidi"/>
      <w:spacing w:val="5"/>
      <w:kern w:val="28"/>
      <w:sz w:val="52"/>
      <w:szCs w:val="52"/>
    </w:rPr>
  </w:style>
  <w:style w:type="paragraph" w:customStyle="1" w:styleId="NRubrik1">
    <w:name w:val="N Rubrik 1"/>
    <w:basedOn w:val="Rubrik1"/>
    <w:next w:val="Normal"/>
    <w:link w:val="NRubrik1Char"/>
    <w:uiPriority w:val="5"/>
    <w:qFormat/>
    <w:rsid w:val="00C05EDF"/>
    <w:pPr>
      <w:numPr>
        <w:numId w:val="1"/>
      </w:numPr>
    </w:pPr>
  </w:style>
  <w:style w:type="paragraph" w:customStyle="1" w:styleId="NRubrik2">
    <w:name w:val="N Rubrik 2"/>
    <w:basedOn w:val="Rubrik2"/>
    <w:next w:val="Normal"/>
    <w:link w:val="NRubrik2Char"/>
    <w:uiPriority w:val="5"/>
    <w:qFormat/>
    <w:rsid w:val="00C05EDF"/>
    <w:pPr>
      <w:numPr>
        <w:ilvl w:val="1"/>
        <w:numId w:val="1"/>
      </w:numPr>
    </w:pPr>
  </w:style>
  <w:style w:type="character" w:customStyle="1" w:styleId="NRubrik1Char">
    <w:name w:val="N Rubrik 1 Char"/>
    <w:basedOn w:val="Rubrik1Char"/>
    <w:link w:val="NRubrik1"/>
    <w:uiPriority w:val="5"/>
    <w:rsid w:val="00C05EDF"/>
    <w:rPr>
      <w:rFonts w:asciiTheme="majorHAnsi" w:eastAsiaTheme="majorEastAsia" w:hAnsiTheme="majorHAnsi" w:cstheme="majorBidi"/>
      <w:bCs/>
      <w:sz w:val="28"/>
      <w:szCs w:val="28"/>
    </w:rPr>
  </w:style>
  <w:style w:type="paragraph" w:customStyle="1" w:styleId="NRubrik3">
    <w:name w:val="N Rubrik 3"/>
    <w:basedOn w:val="Rubrik3"/>
    <w:next w:val="Normal"/>
    <w:link w:val="NRubrik3Char"/>
    <w:uiPriority w:val="5"/>
    <w:qFormat/>
    <w:rsid w:val="00C05EDF"/>
    <w:pPr>
      <w:numPr>
        <w:ilvl w:val="2"/>
        <w:numId w:val="1"/>
      </w:numPr>
    </w:pPr>
  </w:style>
  <w:style w:type="character" w:customStyle="1" w:styleId="NRubrik2Char">
    <w:name w:val="N Rubrik 2 Char"/>
    <w:basedOn w:val="Rubrik2Char"/>
    <w:link w:val="NRubrik2"/>
    <w:uiPriority w:val="5"/>
    <w:rsid w:val="00C05EDF"/>
    <w:rPr>
      <w:rFonts w:asciiTheme="majorHAnsi" w:eastAsiaTheme="majorEastAsia" w:hAnsiTheme="majorHAnsi" w:cstheme="majorBidi"/>
      <w:bCs/>
      <w:sz w:val="26"/>
      <w:szCs w:val="26"/>
    </w:rPr>
  </w:style>
  <w:style w:type="numbering" w:customStyle="1" w:styleId="NumreradeRuriker">
    <w:name w:val="Numrerade Ruriker"/>
    <w:uiPriority w:val="99"/>
    <w:rsid w:val="00C05EDF"/>
    <w:pPr>
      <w:numPr>
        <w:numId w:val="1"/>
      </w:numPr>
    </w:pPr>
  </w:style>
  <w:style w:type="character" w:customStyle="1" w:styleId="NRubrik3Char">
    <w:name w:val="N Rubrik 3 Char"/>
    <w:basedOn w:val="Rubrik3Char"/>
    <w:link w:val="NRubrik3"/>
    <w:uiPriority w:val="5"/>
    <w:rsid w:val="00C05EDF"/>
    <w:rPr>
      <w:rFonts w:asciiTheme="majorHAnsi" w:eastAsiaTheme="majorEastAsia" w:hAnsiTheme="majorHAnsi" w:cstheme="majorBidi"/>
      <w:bCs/>
    </w:rPr>
  </w:style>
  <w:style w:type="paragraph" w:styleId="Beskrivning">
    <w:name w:val="caption"/>
    <w:basedOn w:val="Normal"/>
    <w:next w:val="Normal"/>
    <w:uiPriority w:val="6"/>
    <w:qFormat/>
    <w:rsid w:val="009D7FEF"/>
    <w:pPr>
      <w:spacing w:line="240" w:lineRule="auto"/>
    </w:pPr>
    <w:rPr>
      <w:bCs/>
      <w:sz w:val="16"/>
      <w:szCs w:val="18"/>
    </w:rPr>
  </w:style>
  <w:style w:type="paragraph" w:styleId="Sidhuvud">
    <w:name w:val="header"/>
    <w:basedOn w:val="Normal"/>
    <w:link w:val="SidhuvudChar"/>
    <w:uiPriority w:val="99"/>
    <w:unhideWhenUsed/>
    <w:rsid w:val="00C635A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635A8"/>
  </w:style>
  <w:style w:type="paragraph" w:styleId="Sidfot">
    <w:name w:val="footer"/>
    <w:basedOn w:val="Normal"/>
    <w:link w:val="SidfotChar"/>
    <w:uiPriority w:val="99"/>
    <w:unhideWhenUsed/>
    <w:rsid w:val="00083B1C"/>
    <w:pPr>
      <w:tabs>
        <w:tab w:val="center" w:pos="4536"/>
        <w:tab w:val="right" w:pos="9072"/>
      </w:tabs>
      <w:spacing w:after="0" w:line="240" w:lineRule="auto"/>
    </w:pPr>
    <w:rPr>
      <w:rFonts w:ascii="Arial" w:hAnsi="Arial"/>
      <w:sz w:val="14"/>
    </w:rPr>
  </w:style>
  <w:style w:type="character" w:customStyle="1" w:styleId="SidfotChar">
    <w:name w:val="Sidfot Char"/>
    <w:basedOn w:val="Standardstycketeckensnitt"/>
    <w:link w:val="Sidfot"/>
    <w:uiPriority w:val="99"/>
    <w:rsid w:val="00083B1C"/>
    <w:rPr>
      <w:rFonts w:ascii="Arial" w:hAnsi="Arial"/>
      <w:sz w:val="14"/>
    </w:rPr>
  </w:style>
  <w:style w:type="character" w:styleId="Platshllartext">
    <w:name w:val="Placeholder Text"/>
    <w:basedOn w:val="Standardstycketeckensnitt"/>
    <w:uiPriority w:val="99"/>
    <w:semiHidden/>
    <w:rsid w:val="007E2A67"/>
    <w:rPr>
      <w:color w:val="808080"/>
    </w:rPr>
  </w:style>
  <w:style w:type="paragraph" w:customStyle="1" w:styleId="Faxrubriker">
    <w:name w:val="Faxrubriker"/>
    <w:basedOn w:val="Normal"/>
    <w:uiPriority w:val="6"/>
    <w:qFormat/>
    <w:rsid w:val="007E2A67"/>
    <w:pPr>
      <w:tabs>
        <w:tab w:val="left" w:pos="1701"/>
        <w:tab w:val="left" w:pos="4536"/>
        <w:tab w:val="left" w:pos="6237"/>
      </w:tabs>
    </w:pPr>
    <w:rPr>
      <w:rFonts w:ascii="Arial" w:hAnsi="Arial" w:cs="Arial"/>
    </w:rPr>
  </w:style>
  <w:style w:type="table" w:styleId="Tabellrutnt">
    <w:name w:val="Table Grid"/>
    <w:basedOn w:val="Normaltabell"/>
    <w:uiPriority w:val="59"/>
    <w:rsid w:val="007E2A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nk">
    <w:name w:val="Hyperlink"/>
    <w:basedOn w:val="Standardstycketeckensnitt"/>
    <w:uiPriority w:val="99"/>
    <w:unhideWhenUsed/>
    <w:rsid w:val="00325EF1"/>
    <w:rPr>
      <w:color w:val="0000FF" w:themeColor="hyperlink"/>
      <w:u w:val="single"/>
    </w:rPr>
  </w:style>
  <w:style w:type="paragraph" w:styleId="Fotnotstext">
    <w:name w:val="footnote text"/>
    <w:basedOn w:val="Normal"/>
    <w:link w:val="FotnotstextChar"/>
    <w:uiPriority w:val="99"/>
    <w:semiHidden/>
    <w:unhideWhenUsed/>
    <w:rsid w:val="00325EF1"/>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325EF1"/>
    <w:rPr>
      <w:sz w:val="20"/>
      <w:szCs w:val="20"/>
    </w:rPr>
  </w:style>
  <w:style w:type="character" w:styleId="Fotnotsreferens">
    <w:name w:val="footnote reference"/>
    <w:basedOn w:val="Standardstycketeckensnitt"/>
    <w:uiPriority w:val="99"/>
    <w:semiHidden/>
    <w:unhideWhenUsed/>
    <w:rsid w:val="00325E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entr.org/CENTR-Paper-Transition_of_NTIAs_Stewardship_of_the_IANA_Function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0.wmf"/><Relationship Id="rId1" Type="http://schemas.openxmlformats.org/officeDocument/2006/relationships/image" Target="media/image2.wmf"/><Relationship Id="rId4" Type="http://schemas.openxmlformats.org/officeDocument/2006/relationships/image" Target="media/image30.wmf"/></Relationships>
</file>

<file path=word/_rels/footnotes.xml.rels><?xml version="1.0" encoding="UTF-8" standalone="yes"?>
<Relationships xmlns="http://schemas.openxmlformats.org/package/2006/relationships"><Relationship Id="rId1" Type="http://schemas.openxmlformats.org/officeDocument/2006/relationships/hyperlink" Target="https://centr.org/CENTR-Paper-Transition_of_NTIAs_Stewardship_of_the_IANA_Func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2k8r2dc2\Mallar\Brev.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9242843054449139A5386BBD1164E28"/>
        <w:category>
          <w:name w:val="Allmänt"/>
          <w:gallery w:val="placeholder"/>
        </w:category>
        <w:types>
          <w:type w:val="bbPlcHdr"/>
        </w:types>
        <w:behaviors>
          <w:behavior w:val="content"/>
        </w:behaviors>
        <w:guid w:val="{C3238660-4D2F-424D-9332-194D743972FB}"/>
      </w:docPartPr>
      <w:docPartBody>
        <w:p w:rsidR="007C6DC4" w:rsidRDefault="007C6DC4">
          <w:pPr>
            <w:pStyle w:val="A9242843054449139A5386BBD1164E28"/>
          </w:pPr>
          <w:r>
            <w:t>Företagsnamn</w:t>
          </w:r>
        </w:p>
      </w:docPartBody>
    </w:docPart>
    <w:docPart>
      <w:docPartPr>
        <w:name w:val="7BD4FC46FFEA40A596E825201C0E4327"/>
        <w:category>
          <w:name w:val="Allmänt"/>
          <w:gallery w:val="placeholder"/>
        </w:category>
        <w:types>
          <w:type w:val="bbPlcHdr"/>
        </w:types>
        <w:behaviors>
          <w:behavior w:val="content"/>
        </w:behaviors>
        <w:guid w:val="{A67505D3-0240-4C26-B16A-40BF8BB80844}"/>
      </w:docPartPr>
      <w:docPartBody>
        <w:p w:rsidR="007C6DC4" w:rsidRDefault="007C6DC4">
          <w:pPr>
            <w:pStyle w:val="7BD4FC46FFEA40A596E825201C0E4327"/>
          </w:pPr>
          <w:r w:rsidRPr="007A3496">
            <w:rPr>
              <w:rStyle w:val="Platshllartext"/>
            </w:rPr>
            <w:t>Klicka här för att ange text.</w:t>
          </w:r>
        </w:p>
      </w:docPartBody>
    </w:docPart>
    <w:docPart>
      <w:docPartPr>
        <w:name w:val="EE12DC84B81F41599EC1AA0F6B7FD756"/>
        <w:category>
          <w:name w:val="Allmänt"/>
          <w:gallery w:val="placeholder"/>
        </w:category>
        <w:types>
          <w:type w:val="bbPlcHdr"/>
        </w:types>
        <w:behaviors>
          <w:behavior w:val="content"/>
        </w:behaviors>
        <w:guid w:val="{2CF23AA0-EDD4-40F7-8F41-2DF6A33245B6}"/>
      </w:docPartPr>
      <w:docPartBody>
        <w:p w:rsidR="007C6DC4" w:rsidRDefault="007C6DC4">
          <w:pPr>
            <w:pStyle w:val="EE12DC84B81F41599EC1AA0F6B7FD756"/>
          </w:pPr>
          <w:r w:rsidRPr="00E31FAC">
            <w:rPr>
              <w:rStyle w:val="Platshllartext"/>
            </w:rPr>
            <w:t>Klicka här för att ange datum.</w:t>
          </w:r>
        </w:p>
      </w:docPartBody>
    </w:docPart>
    <w:docPart>
      <w:docPartPr>
        <w:name w:val="7B17ABA4882A4CBAB502A77571C01CBE"/>
        <w:category>
          <w:name w:val="Allmänt"/>
          <w:gallery w:val="placeholder"/>
        </w:category>
        <w:types>
          <w:type w:val="bbPlcHdr"/>
        </w:types>
        <w:behaviors>
          <w:behavior w:val="content"/>
        </w:behaviors>
        <w:guid w:val="{F7928E7D-3DD5-4447-AEA6-3ABACE4E7DE2}"/>
      </w:docPartPr>
      <w:docPartBody>
        <w:p w:rsidR="007C6DC4" w:rsidRDefault="007C6DC4">
          <w:pPr>
            <w:pStyle w:val="7B17ABA4882A4CBAB502A77571C01CBE"/>
          </w:pPr>
          <w:r w:rsidRPr="007A3496">
            <w:rPr>
              <w:rStyle w:val="Platshllartext"/>
            </w:rPr>
            <w:t>Klicka här för att ange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DC4"/>
    <w:rsid w:val="007C6DC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9242843054449139A5386BBD1164E28">
    <w:name w:val="A9242843054449139A5386BBD1164E28"/>
  </w:style>
  <w:style w:type="character" w:styleId="Platshllartext">
    <w:name w:val="Placeholder Text"/>
    <w:basedOn w:val="Standardstycketeckensnitt"/>
    <w:uiPriority w:val="99"/>
    <w:semiHidden/>
    <w:rPr>
      <w:color w:val="808080"/>
    </w:rPr>
  </w:style>
  <w:style w:type="paragraph" w:customStyle="1" w:styleId="7BD4FC46FFEA40A596E825201C0E4327">
    <w:name w:val="7BD4FC46FFEA40A596E825201C0E4327"/>
  </w:style>
  <w:style w:type="paragraph" w:customStyle="1" w:styleId="EE12DC84B81F41599EC1AA0F6B7FD756">
    <w:name w:val="EE12DC84B81F41599EC1AA0F6B7FD756"/>
  </w:style>
  <w:style w:type="paragraph" w:customStyle="1" w:styleId="7B17ABA4882A4CBAB502A77571C01CBE">
    <w:name w:val="7B17ABA4882A4CBAB502A77571C01C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SE">
  <a:themeElements>
    <a:clrScheme name=".SE">
      <a:dk1>
        <a:srgbClr val="000000"/>
      </a:dk1>
      <a:lt1>
        <a:sysClr val="window" lastClr="FFFFFF"/>
      </a:lt1>
      <a:dk2>
        <a:srgbClr val="4497C3"/>
      </a:dk2>
      <a:lt2>
        <a:srgbClr val="FFFFFF"/>
      </a:lt2>
      <a:accent1>
        <a:srgbClr val="4497C3"/>
      </a:accent1>
      <a:accent2>
        <a:srgbClr val="DB9E22"/>
      </a:accent2>
      <a:accent3>
        <a:srgbClr val="76AD1C"/>
      </a:accent3>
      <a:accent4>
        <a:srgbClr val="491966"/>
      </a:accent4>
      <a:accent5>
        <a:srgbClr val="FDC600"/>
      </a:accent5>
      <a:accent6>
        <a:srgbClr val="CF003D"/>
      </a:accent6>
      <a:hlink>
        <a:srgbClr val="0000FF"/>
      </a:hlink>
      <a:folHlink>
        <a:srgbClr val="800080"/>
      </a:folHlink>
    </a:clrScheme>
    <a:fontScheme name=".SE">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rev" ma:contentTypeID="0x01010025DFCDA7453486418E1D374234048D41003E115BF797BD1A489283BF2588CD885E" ma:contentTypeVersion="7" ma:contentTypeDescription="" ma:contentTypeScope="" ma:versionID="b78d936bee97fdd18304380653aa41fc">
  <xsd:schema xmlns:xsd="http://www.w3.org/2001/XMLSchema" xmlns:p="http://schemas.microsoft.com/office/2006/metadata/properties" xmlns:ns2="e9fe66e9-9bb8-4013-be7f-2bcbc29a8b9d" targetNamespace="http://schemas.microsoft.com/office/2006/metadata/properties" ma:root="true" ma:fieldsID="4a9956d639af96551aa033b4a663c617" ns2:_="">
    <xsd:import namespace="e9fe66e9-9bb8-4013-be7f-2bcbc29a8b9d"/>
    <xsd:element name="properties">
      <xsd:complexType>
        <xsd:sequence>
          <xsd:element name="documentManagement">
            <xsd:complexType>
              <xsd:all>
                <xsd:element ref="ns2:Avdelningar"/>
                <xsd:element ref="ns2:Dokument_x0020_status" minOccurs="0"/>
                <xsd:element ref="ns2:Typ"/>
                <xsd:element ref="ns2:Klassificering"/>
                <xsd:element ref="ns2:Styrdokument" minOccurs="0"/>
                <xsd:element ref="ns2:Agare1"/>
              </xsd:all>
            </xsd:complexType>
          </xsd:element>
        </xsd:sequence>
      </xsd:complexType>
    </xsd:element>
  </xsd:schema>
  <xsd:schema xmlns:xsd="http://www.w3.org/2001/XMLSchema" xmlns:dms="http://schemas.microsoft.com/office/2006/documentManagement/types" targetNamespace="e9fe66e9-9bb8-4013-be7f-2bcbc29a8b9d" elementFormDefault="qualified">
    <xsd:import namespace="http://schemas.microsoft.com/office/2006/documentManagement/types"/>
    <xsd:element name="Avdelningar" ma:index="8" ma:displayName="Avdelning" ma:description="Här kan du välja vilken avdelning detta dokument gäller." ma:format="Dropdown" ma:internalName="Avdelningar">
      <xsd:simpleType>
        <xsd:restriction base="dms:Choice">
          <xsd:enumeration value=".SE Registry"/>
          <xsd:enumeration value=".SE Direkt"/>
          <xsd:enumeration value="Ekonomi"/>
          <xsd:enumeration value="Festkommittén"/>
          <xsd:enumeration value="FoU"/>
          <xsd:enumeration value="HR"/>
          <xsd:enumeration value="Internet Governance"/>
          <xsd:enumeration value="IT-Drift"/>
          <xsd:enumeration value="Juridik"/>
          <xsd:enumeration value="Kommunikation"/>
          <xsd:enumeration value="Kvalitet"/>
          <xsd:enumeration value="Marknad"/>
          <xsd:enumeration value="Miljötips"/>
          <xsd:enumeration value="Systemutveckling"/>
          <xsd:enumeration value="Säkerhet"/>
          <xsd:enumeration value="VD"/>
        </xsd:restriction>
      </xsd:simpleType>
    </xsd:element>
    <xsd:element name="Dokument_x0020_status" ma:index="9" nillable="true" ma:displayName="Dokument plats" ma:description="Med detta val kan dokumentet automatiskt flyttas mellan [Interna Dokument] och [Publika Dokument]&#10;OBS. [Interna Dokument] kan endast läsas av den egna avdelningen." ma:format="RadioButtons" ma:internalName="Dokument_x0020_status">
      <xsd:simpleType>
        <xsd:restriction base="dms:Choice">
          <xsd:enumeration value="Internt"/>
          <xsd:enumeration value="Publikt"/>
        </xsd:restriction>
      </xsd:simpleType>
    </xsd:element>
    <xsd:element name="Typ" ma:index="10" ma:displayName="Kategori" ma:format="Dropdown" ma:internalName="Typ">
      <xsd:simpleType>
        <xsd:restriction base="dms:Choice">
          <xsd:enumeration value="Agenda"/>
          <xsd:enumeration value="Aktiviteter"/>
          <xsd:enumeration value="Avtal"/>
          <xsd:enumeration value="Blankett"/>
          <xsd:enumeration value="Budget"/>
          <xsd:enumeration value="Certifiering"/>
          <xsd:enumeration value="Checklistor"/>
          <xsd:enumeration value="Dokumentation"/>
          <xsd:enumeration value="Domäner"/>
          <xsd:enumeration value="Driftmöten operatörer"/>
          <xsd:enumeration value="Enum"/>
          <xsd:enumeration value="EPP"/>
          <xsd:enumeration value="Externkommunikation"/>
          <xsd:enumeration value="Flödesscheman"/>
          <xsd:enumeration value="Frågor &amp; Svar"/>
          <xsd:enumeration value="Internkommunikation"/>
          <xsd:enumeration value="Juridiska ärenden"/>
          <xsd:enumeration value="Juridiska ärenden avslutade"/>
          <xsd:enumeration value="Kallelse"/>
          <xsd:enumeration value="Kunder"/>
          <xsd:enumeration value="Last Resort"/>
          <xsd:enumeration value="Mallar"/>
          <xsd:enumeration value="Mötesprotokoll"/>
          <xsd:enumeration value="Ombud"/>
          <xsd:enumeration value="Personal"/>
          <xsd:enumeration value="Planering"/>
          <xsd:enumeration value="Presentation"/>
          <xsd:enumeration value="Processbeskrivning"/>
          <xsd:enumeration value="Produkt"/>
          <xsd:enumeration value="Prognos"/>
          <xsd:enumeration value="Projekt"/>
          <xsd:enumeration value="Rapport"/>
          <xsd:enumeration value="Registraransökan"/>
          <xsd:enumeration value="Registrarer"/>
          <xsd:enumeration value="Registrarwebben"/>
          <xsd:enumeration value="Remiss"/>
          <xsd:enumeration value="Rutiner"/>
          <xsd:enumeration value="Specifikationer"/>
          <xsd:enumeration value="Statistik"/>
          <xsd:enumeration value="Systemdokumentation"/>
          <xsd:enumeration value="Tidslinjer"/>
          <xsd:enumeration value="Trycksaker"/>
          <xsd:enumeration value="Undersökningar"/>
          <xsd:enumeration value="Utvärdering"/>
          <xsd:enumeration value="Verksamhetsplanering"/>
        </xsd:restriction>
      </xsd:simpleType>
    </xsd:element>
    <xsd:element name="Klassificering" ma:index="11" ma:displayName="Klassificering" ma:description="Välj klassificering..." ma:format="Dropdown" ma:internalName="Klassificering">
      <xsd:simpleType>
        <xsd:restriction base="dms:Choice">
          <xsd:enumeration value="Internt"/>
          <xsd:enumeration value="Officiellt"/>
          <xsd:enumeration value="Sekretess"/>
        </xsd:restriction>
      </xsd:simpleType>
    </xsd:element>
    <xsd:element name="Styrdokument" ma:index="12" nillable="true" ma:displayName="Process" ma:format="Dropdown" ma:internalName="Styrdokument">
      <xsd:simpleType>
        <xsd:restriction base="dms:Choice">
          <xsd:enumeration value="Policy"/>
          <xsd:enumeration value="Riktlinjer/Processer"/>
          <xsd:enumeration value="Anvisningar/Rutiner"/>
          <xsd:enumeration value="Stöd"/>
        </xsd:restriction>
      </xsd:simpleType>
    </xsd:element>
    <xsd:element name="Agare1" ma:index="13" ma:displayName="Ägare" ma:list="UserInfo" ma:internalName="Agare1" ma:showField="Titl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Agare1 xmlns="e9fe66e9-9bb8-4013-be7f-2bcbc29a8b9d">
      <UserInfo>
        <DisplayName/>
        <AccountId/>
        <AccountType/>
      </UserInfo>
    </Agare1>
    <Dokument_x0020_status xmlns="e9fe66e9-9bb8-4013-be7f-2bcbc29a8b9d">Internt</Dokument_x0020_status>
    <Klassificering xmlns="e9fe66e9-9bb8-4013-be7f-2bcbc29a8b9d">Officiellt</Klassificering>
    <Styrdokument xmlns="e9fe66e9-9bb8-4013-be7f-2bcbc29a8b9d">Policy</Styrdokument>
    <Avdelningar xmlns="e9fe66e9-9bb8-4013-be7f-2bcbc29a8b9d">Juridik</Avdelningar>
    <Typ xmlns="e9fe66e9-9bb8-4013-be7f-2bcbc29a8b9d">Remiss</Typ>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7A8EF-38D2-48F9-8F33-AD2ED30F085D}">
  <ds:schemaRefs>
    <ds:schemaRef ds:uri="http://schemas.microsoft.com/sharepoint/v3/contenttype/forms"/>
  </ds:schemaRefs>
</ds:datastoreItem>
</file>

<file path=customXml/itemProps2.xml><?xml version="1.0" encoding="utf-8"?>
<ds:datastoreItem xmlns:ds="http://schemas.openxmlformats.org/officeDocument/2006/customXml" ds:itemID="{39A7E9D7-1BEE-4129-8C18-E986EF9810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fe66e9-9bb8-4013-be7f-2bcbc29a8b9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2951B93-2006-490B-B527-483FED2DAC86}">
  <ds:schemaRefs>
    <ds:schemaRef ds:uri="http://purl.org/dc/dcmitype/"/>
    <ds:schemaRef ds:uri="http://purl.org/dc/elements/1.1/"/>
    <ds:schemaRef ds:uri="http://purl.org/dc/terms/"/>
    <ds:schemaRef ds:uri="e9fe66e9-9bb8-4013-be7f-2bcbc29a8b9d"/>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601D68C9-F147-47E8-90CF-A76D96529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Brev.dotm</Template>
  <TotalTime>0</TotalTime>
  <Pages>2</Pages>
  <Words>670</Words>
  <Characters>3555</Characters>
  <Application>Microsoft Office Word</Application>
  <DocSecurity>0</DocSecurity>
  <Lines>29</Lines>
  <Paragraphs>8</Paragraphs>
  <ScaleCrop>false</ScaleCrop>
  <HeadingPairs>
    <vt:vector size="2" baseType="variant">
      <vt:variant>
        <vt:lpstr>Rubrik</vt:lpstr>
      </vt:variant>
      <vt:variant>
        <vt:i4>1</vt:i4>
      </vt:variant>
    </vt:vector>
  </HeadingPairs>
  <TitlesOfParts>
    <vt:vector size="1" baseType="lpstr">
      <vt:lpstr>.SE remarks on Draft charter for IANA Stewardship Transition</vt:lpstr>
    </vt:vector>
  </TitlesOfParts>
  <LinksUpToDate>false</LinksUpToDate>
  <CharactersWithSpaces>4217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 remarks on Draft charter for IANA Stewardship Transition</dc:title>
  <dc:creator/>
  <cp:lastModifiedBy/>
  <cp:revision>1</cp:revision>
  <dcterms:created xsi:type="dcterms:W3CDTF">2014-08-15T12:45:00Z</dcterms:created>
  <dcterms:modified xsi:type="dcterms:W3CDTF">2014-08-15T12:45:00Z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0x01010025DFCDA7453486418E1D374234048D41003E115BF797BD1A489283BF2588CD885E</vt:lpwstr>
  </property>
</Properties>
</file>