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C04FE" w14:textId="77777777" w:rsidR="00FC1A08" w:rsidRPr="00EC411A" w:rsidRDefault="00857FD2">
      <w:pPr>
        <w:rPr>
          <w:b/>
        </w:rPr>
      </w:pPr>
      <w:r w:rsidRPr="00EC411A">
        <w:rPr>
          <w:b/>
        </w:rPr>
        <w:t>Closing the JIG: what’s next</w:t>
      </w:r>
      <w:r w:rsidR="00EC411A">
        <w:rPr>
          <w:b/>
        </w:rPr>
        <w:t>?</w:t>
      </w:r>
    </w:p>
    <w:p w14:paraId="3A288A05" w14:textId="77777777" w:rsidR="00857FD2" w:rsidRDefault="00857FD2"/>
    <w:p w14:paraId="4043C47F" w14:textId="77777777" w:rsidR="000134CB" w:rsidRPr="00EC411A" w:rsidRDefault="000134CB">
      <w:pPr>
        <w:rPr>
          <w:b/>
        </w:rPr>
      </w:pPr>
      <w:r w:rsidRPr="00EC411A">
        <w:rPr>
          <w:b/>
        </w:rPr>
        <w:t>Executive Summary</w:t>
      </w:r>
    </w:p>
    <w:p w14:paraId="02D61E72" w14:textId="77777777" w:rsidR="000134CB" w:rsidRDefault="00EC411A">
      <w:r>
        <w:t>At their (joint) meeting(s) in November 2013</w:t>
      </w:r>
      <w:r w:rsidRPr="00EC411A">
        <w:t xml:space="preserve"> </w:t>
      </w:r>
      <w:r>
        <w:t xml:space="preserve">the </w:t>
      </w:r>
      <w:proofErr w:type="spellStart"/>
      <w:r>
        <w:t>ccNSO</w:t>
      </w:r>
      <w:proofErr w:type="spellEnd"/>
      <w:r>
        <w:t xml:space="preserve"> and GNSO Councils recognized further work would need to be done in relation to IDNs, in particular to IDN Variants and Universal Acceptance of IDN TLDs, which are two of the three topics of common topics identified.</w:t>
      </w:r>
      <w:r w:rsidR="005E06E2">
        <w:t xml:space="preserve"> </w:t>
      </w:r>
    </w:p>
    <w:p w14:paraId="6B5ABAE0" w14:textId="77777777" w:rsidR="000134CB" w:rsidRDefault="000134CB"/>
    <w:p w14:paraId="12C01DD0" w14:textId="47208497" w:rsidR="005E06E2" w:rsidRDefault="005E06E2">
      <w:r>
        <w:t xml:space="preserve">Most of the upcoming activities related to the topics will </w:t>
      </w:r>
      <w:r w:rsidR="0079422A">
        <w:t>likely be specific to each of the two SOs, with the possible</w:t>
      </w:r>
      <w:r>
        <w:t xml:space="preserve"> exception </w:t>
      </w:r>
      <w:r w:rsidR="0079422A">
        <w:t>of</w:t>
      </w:r>
      <w:r>
        <w:t xml:space="preserve"> activities related to Universal Acceptance of new (IDN) TLDs. </w:t>
      </w:r>
      <w:r w:rsidR="0079422A">
        <w:t xml:space="preserve">In this regard ICANN is launching a project on Universal Acceptance of all TLDs, for which it will be seeking community input and assistance. </w:t>
      </w:r>
      <w:r>
        <w:t xml:space="preserve">The JIG </w:t>
      </w:r>
      <w:r w:rsidR="0079422A">
        <w:t xml:space="preserve">therefore </w:t>
      </w:r>
      <w:r>
        <w:t xml:space="preserve">proposes that, as a next step, the </w:t>
      </w:r>
      <w:proofErr w:type="spellStart"/>
      <w:r>
        <w:t>ccNSO</w:t>
      </w:r>
      <w:proofErr w:type="spellEnd"/>
      <w:r>
        <w:t xml:space="preserve"> and GNSO Councils (jointly) monitor progress of, and </w:t>
      </w:r>
      <w:r w:rsidR="0079422A">
        <w:t xml:space="preserve">help to </w:t>
      </w:r>
      <w:r>
        <w:t>ensure the involvement of the</w:t>
      </w:r>
      <w:r w:rsidR="0079422A">
        <w:t>ir</w:t>
      </w:r>
      <w:r>
        <w:t xml:space="preserve"> community members and other stakeholders in ICANN’s Universal Acceptance Project. </w:t>
      </w:r>
    </w:p>
    <w:p w14:paraId="6F447779" w14:textId="77777777" w:rsidR="005E06E2" w:rsidRDefault="005E06E2"/>
    <w:p w14:paraId="30A83EAA" w14:textId="77777777" w:rsidR="000134CB" w:rsidRPr="00C62C7A" w:rsidRDefault="00C62C7A">
      <w:pPr>
        <w:rPr>
          <w:b/>
        </w:rPr>
      </w:pPr>
      <w:r>
        <w:rPr>
          <w:b/>
        </w:rPr>
        <w:t xml:space="preserve">1. </w:t>
      </w:r>
      <w:r w:rsidR="000134CB" w:rsidRPr="00C62C7A">
        <w:rPr>
          <w:b/>
        </w:rPr>
        <w:t>Introduction</w:t>
      </w:r>
    </w:p>
    <w:p w14:paraId="4178D434" w14:textId="77777777" w:rsidR="00A31028" w:rsidRDefault="00857FD2" w:rsidP="00857FD2">
      <w:r>
        <w:t xml:space="preserve">In </w:t>
      </w:r>
      <w:r w:rsidR="00A31028">
        <w:t>2009 the</w:t>
      </w:r>
      <w:r>
        <w:t xml:space="preserve"> JIG (Joint </w:t>
      </w:r>
      <w:proofErr w:type="spellStart"/>
      <w:r>
        <w:t>ccNSO</w:t>
      </w:r>
      <w:proofErr w:type="spellEnd"/>
      <w:r>
        <w:t xml:space="preserve">-GNSO IDN Working Group) was created to discuss issues of common interest between the </w:t>
      </w:r>
      <w:proofErr w:type="spellStart"/>
      <w:r>
        <w:t>ccNSO</w:t>
      </w:r>
      <w:proofErr w:type="spellEnd"/>
      <w:r>
        <w:t xml:space="preserve"> and the GNSO on IDNs (Internationalized Domain Names), especially IDN TLDs.  </w:t>
      </w:r>
    </w:p>
    <w:p w14:paraId="53719D91" w14:textId="77777777" w:rsidR="00A31028" w:rsidRDefault="00A31028" w:rsidP="00857FD2"/>
    <w:p w14:paraId="48B692E0" w14:textId="458B7669" w:rsidR="00857FD2" w:rsidRDefault="00857FD2" w:rsidP="00857FD2">
      <w:r>
        <w:t>The JIG identified 3 issues of</w:t>
      </w:r>
      <w:r w:rsidR="00A31028">
        <w:t xml:space="preserve"> common interest</w:t>
      </w:r>
      <w:r>
        <w:t>:</w:t>
      </w:r>
    </w:p>
    <w:p w14:paraId="1F2D74FE" w14:textId="77777777" w:rsidR="00857FD2" w:rsidRDefault="00857FD2" w:rsidP="00857FD2">
      <w:pPr>
        <w:pStyle w:val="ListParagraph"/>
        <w:numPr>
          <w:ilvl w:val="0"/>
          <w:numId w:val="1"/>
        </w:numPr>
      </w:pPr>
      <w:r>
        <w:t>Single Character IDN TLDs</w:t>
      </w:r>
    </w:p>
    <w:p w14:paraId="2DEDF10B" w14:textId="77777777" w:rsidR="00857FD2" w:rsidRDefault="00857FD2" w:rsidP="00857FD2">
      <w:pPr>
        <w:pStyle w:val="ListParagraph"/>
        <w:numPr>
          <w:ilvl w:val="0"/>
          <w:numId w:val="1"/>
        </w:numPr>
      </w:pPr>
      <w:r>
        <w:t>IDN TLD Variants</w:t>
      </w:r>
    </w:p>
    <w:p w14:paraId="1C44F263" w14:textId="77777777" w:rsidR="00857FD2" w:rsidRDefault="00857FD2" w:rsidP="00857FD2">
      <w:pPr>
        <w:pStyle w:val="ListParagraph"/>
        <w:numPr>
          <w:ilvl w:val="0"/>
          <w:numId w:val="1"/>
        </w:numPr>
      </w:pPr>
      <w:r>
        <w:t>Universal Acceptance of IDN TLDs</w:t>
      </w:r>
    </w:p>
    <w:p w14:paraId="1C138D12" w14:textId="77777777" w:rsidR="00857FD2" w:rsidRDefault="00857FD2"/>
    <w:p w14:paraId="35179B7F" w14:textId="08CBB9F7" w:rsidR="00A31028" w:rsidRDefault="00A31028">
      <w:r>
        <w:t xml:space="preserve">After submitting its Final Report on Universal Acceptance of IDN TLDs, the </w:t>
      </w:r>
      <w:proofErr w:type="spellStart"/>
      <w:r>
        <w:t>ccNSO</w:t>
      </w:r>
      <w:proofErr w:type="spellEnd"/>
      <w:r>
        <w:t xml:space="preserve"> and GNSO</w:t>
      </w:r>
      <w:r w:rsidR="00EC411A">
        <w:t xml:space="preserve"> Councils</w:t>
      </w:r>
      <w:r>
        <w:t xml:space="preserve"> recognized further work </w:t>
      </w:r>
      <w:r w:rsidR="00EC411A">
        <w:t xml:space="preserve">would </w:t>
      </w:r>
      <w:r>
        <w:t xml:space="preserve">need to be done in relation to IDNs, in particular to IDN Variants and Universal Acceptance of IDN TLDs. The Councils requested </w:t>
      </w:r>
      <w:r w:rsidR="0079422A">
        <w:t xml:space="preserve">that </w:t>
      </w:r>
      <w:r>
        <w:t>the JIG suggest how to deal with these issues and deliver</w:t>
      </w:r>
      <w:r w:rsidR="00580346">
        <w:t xml:space="preserve"> </w:t>
      </w:r>
      <w:r w:rsidR="0079422A">
        <w:t xml:space="preserve">its </w:t>
      </w:r>
      <w:r w:rsidR="00580346">
        <w:t xml:space="preserve">suggestions </w:t>
      </w:r>
      <w:r>
        <w:t xml:space="preserve">to the Councils by the ICANN Singapore meeting (March 2014).  </w:t>
      </w:r>
    </w:p>
    <w:p w14:paraId="65B51434" w14:textId="77777777" w:rsidR="00A31028" w:rsidRDefault="00A31028"/>
    <w:p w14:paraId="6ED4EA27" w14:textId="77777777" w:rsidR="00A31028" w:rsidRPr="00095B34" w:rsidRDefault="00C62C7A">
      <w:pPr>
        <w:rPr>
          <w:b/>
        </w:rPr>
      </w:pPr>
      <w:r>
        <w:rPr>
          <w:b/>
        </w:rPr>
        <w:t xml:space="preserve">2. </w:t>
      </w:r>
      <w:r w:rsidR="00A31028" w:rsidRPr="00095B34">
        <w:rPr>
          <w:b/>
        </w:rPr>
        <w:t>Current status issues of common interest</w:t>
      </w:r>
    </w:p>
    <w:p w14:paraId="7927BD25" w14:textId="77777777" w:rsidR="00A31028" w:rsidRPr="000134CB" w:rsidRDefault="00A31028">
      <w:pPr>
        <w:rPr>
          <w:b/>
          <w:i/>
        </w:rPr>
      </w:pPr>
      <w:r w:rsidRPr="000134CB">
        <w:rPr>
          <w:b/>
          <w:i/>
        </w:rPr>
        <w:t>Single Character IDN TLDs</w:t>
      </w:r>
    </w:p>
    <w:p w14:paraId="049032B3" w14:textId="77777777" w:rsidR="00A31028" w:rsidRDefault="009A163C">
      <w:pPr>
        <w:rPr>
          <w:i/>
        </w:rPr>
      </w:pPr>
      <w:r>
        <w:t>In May 2001 the Final Report of the JIG on the introducti</w:t>
      </w:r>
      <w:r w:rsidR="00095B34">
        <w:t>on of Single Characters was del</w:t>
      </w:r>
      <w:r>
        <w:t>iver</w:t>
      </w:r>
      <w:r w:rsidR="00095B34">
        <w:t>e</w:t>
      </w:r>
      <w:r>
        <w:t>d to the Board</w:t>
      </w:r>
      <w:r w:rsidR="00095B34">
        <w:t xml:space="preserve"> and the ICANN Board </w:t>
      </w:r>
      <w:r w:rsidR="00F96921">
        <w:t>directed staff “</w:t>
      </w:r>
      <w:r w:rsidR="00F96921" w:rsidRPr="00F96921">
        <w:rPr>
          <w:i/>
        </w:rPr>
        <w:t>to consult with additional appropriate and knowledgeable community participants across various languages/scripts on this topic, and to provide the Board and community a report that reflects this input, to enable consideration by the Board on delegation of single character IDN TLDs.”</w:t>
      </w:r>
      <w:r w:rsidR="00F96921">
        <w:rPr>
          <w:i/>
        </w:rPr>
        <w:t xml:space="preserve"> </w:t>
      </w:r>
    </w:p>
    <w:p w14:paraId="2AF5B30D" w14:textId="77777777" w:rsidR="00F96921" w:rsidRDefault="00F96921">
      <w:pPr>
        <w:rPr>
          <w:i/>
        </w:rPr>
      </w:pPr>
    </w:p>
    <w:p w14:paraId="2EE2D224" w14:textId="77777777" w:rsidR="00F96921" w:rsidRPr="00F96921" w:rsidRDefault="00F96921">
      <w:r>
        <w:t>Secondly, the Board resolved that the “</w:t>
      </w:r>
      <w:r w:rsidRPr="00095B34">
        <w:rPr>
          <w:i/>
        </w:rPr>
        <w:t xml:space="preserve">delegation of Single character IDNs will be made available after the first </w:t>
      </w:r>
      <w:proofErr w:type="spellStart"/>
      <w:r w:rsidRPr="00095B34">
        <w:rPr>
          <w:i/>
        </w:rPr>
        <w:t>gTLD</w:t>
      </w:r>
      <w:proofErr w:type="spellEnd"/>
      <w:r w:rsidRPr="00095B34">
        <w:rPr>
          <w:i/>
        </w:rPr>
        <w:t xml:space="preserve"> application round and conclusion of IDN </w:t>
      </w:r>
      <w:proofErr w:type="spellStart"/>
      <w:r w:rsidRPr="00095B34">
        <w:rPr>
          <w:i/>
        </w:rPr>
        <w:t>ccTLD</w:t>
      </w:r>
      <w:proofErr w:type="spellEnd"/>
      <w:r w:rsidRPr="00095B34">
        <w:rPr>
          <w:i/>
        </w:rPr>
        <w:t xml:space="preserve"> policy work”.</w:t>
      </w:r>
    </w:p>
    <w:p w14:paraId="4EA46F71" w14:textId="77777777" w:rsidR="00A31028" w:rsidRDefault="00A31028"/>
    <w:p w14:paraId="15541D04" w14:textId="34DD1328" w:rsidR="00F96921" w:rsidRDefault="000134CB">
      <w:r>
        <w:lastRenderedPageBreak/>
        <w:t>The c</w:t>
      </w:r>
      <w:r w:rsidR="00F96921">
        <w:t xml:space="preserve">ommunity and staff focus is </w:t>
      </w:r>
      <w:r>
        <w:t xml:space="preserve">currently </w:t>
      </w:r>
      <w:r w:rsidR="00F96921">
        <w:t xml:space="preserve">on </w:t>
      </w:r>
      <w:r>
        <w:t xml:space="preserve">successful </w:t>
      </w:r>
      <w:r w:rsidR="00F96921">
        <w:t>completion of</w:t>
      </w:r>
      <w:r w:rsidR="000A603B">
        <w:t xml:space="preserve"> the first round of new </w:t>
      </w:r>
      <w:proofErr w:type="spellStart"/>
      <w:r w:rsidR="000A603B">
        <w:t>gTLD</w:t>
      </w:r>
      <w:proofErr w:type="spellEnd"/>
      <w:r w:rsidR="000A603B">
        <w:t xml:space="preserve"> app</w:t>
      </w:r>
      <w:r w:rsidR="00F96921">
        <w:t xml:space="preserve">lications and completion of the IDN </w:t>
      </w:r>
      <w:proofErr w:type="spellStart"/>
      <w:r w:rsidR="00F96921">
        <w:t>ccTLD</w:t>
      </w:r>
      <w:proofErr w:type="spellEnd"/>
      <w:r w:rsidR="00F96921">
        <w:t xml:space="preserve"> Policy</w:t>
      </w:r>
      <w:r w:rsidR="0079422A">
        <w:t>.</w:t>
      </w:r>
      <w:r w:rsidR="00F96921">
        <w:t xml:space="preserve"> </w:t>
      </w:r>
      <w:r w:rsidR="0079422A">
        <w:t>C</w:t>
      </w:r>
      <w:r w:rsidR="00F96921">
        <w:t>onsider</w:t>
      </w:r>
      <w:r w:rsidR="0079422A">
        <w:t>ation of</w:t>
      </w:r>
      <w:r w:rsidR="00F96921" w:rsidRPr="00F96921">
        <w:t xml:space="preserve"> issues </w:t>
      </w:r>
      <w:r w:rsidR="000A603B">
        <w:t>re</w:t>
      </w:r>
      <w:r w:rsidR="00F96921">
        <w:t>l</w:t>
      </w:r>
      <w:r w:rsidR="000A603B">
        <w:t>a</w:t>
      </w:r>
      <w:r w:rsidR="00F96921">
        <w:t xml:space="preserve">ted to the introduction </w:t>
      </w:r>
      <w:r>
        <w:t xml:space="preserve">of Single Character IDNs </w:t>
      </w:r>
      <w:r w:rsidR="000A603B">
        <w:t xml:space="preserve">has shown </w:t>
      </w:r>
      <w:r w:rsidR="0079422A">
        <w:t>that these will go</w:t>
      </w:r>
      <w:r w:rsidR="000A603B">
        <w:t xml:space="preserve"> beyond </w:t>
      </w:r>
      <w:r w:rsidR="00F96921" w:rsidRPr="00F96921">
        <w:t xml:space="preserve">the scheduled </w:t>
      </w:r>
      <w:r w:rsidR="000A603B">
        <w:t>completion of the application</w:t>
      </w:r>
      <w:r w:rsidR="00F96921" w:rsidRPr="00F96921">
        <w:t xml:space="preserve"> period for the first </w:t>
      </w:r>
      <w:proofErr w:type="spellStart"/>
      <w:r w:rsidR="00F96921" w:rsidRPr="00F96921">
        <w:t>gTLD</w:t>
      </w:r>
      <w:proofErr w:type="spellEnd"/>
      <w:r w:rsidR="00F96921" w:rsidRPr="00F96921">
        <w:t xml:space="preserve"> application round.</w:t>
      </w:r>
    </w:p>
    <w:p w14:paraId="56E9E98F" w14:textId="77777777" w:rsidR="00F96921" w:rsidRDefault="00F96921"/>
    <w:p w14:paraId="66B1FB3F" w14:textId="56FDF7FA" w:rsidR="00095B34" w:rsidRDefault="00095B34">
      <w:r>
        <w:t xml:space="preserve">For practical purposes the current </w:t>
      </w:r>
      <w:proofErr w:type="spellStart"/>
      <w:r>
        <w:t>ccNSO</w:t>
      </w:r>
      <w:proofErr w:type="spellEnd"/>
      <w:r>
        <w:t xml:space="preserve"> Recommendation on IDN </w:t>
      </w:r>
      <w:proofErr w:type="spellStart"/>
      <w:r>
        <w:t>ccTLDs</w:t>
      </w:r>
      <w:proofErr w:type="spellEnd"/>
      <w:r>
        <w:t xml:space="preserve"> does not contain a proposal to intro</w:t>
      </w:r>
      <w:r w:rsidR="000134CB">
        <w:t>duce Single Character IDNs</w:t>
      </w:r>
      <w:r w:rsidR="00E76D72">
        <w:t xml:space="preserve">. </w:t>
      </w:r>
      <w:bookmarkStart w:id="0" w:name="_GoBack"/>
      <w:bookmarkEnd w:id="0"/>
      <w:r>
        <w:t xml:space="preserve">This rule may be part of the proposed review of the IDN </w:t>
      </w:r>
      <w:proofErr w:type="spellStart"/>
      <w:r>
        <w:t>ccTLD</w:t>
      </w:r>
      <w:proofErr w:type="spellEnd"/>
      <w:r>
        <w:t xml:space="preserve"> policy in five years.</w:t>
      </w:r>
    </w:p>
    <w:p w14:paraId="55009A18" w14:textId="77777777" w:rsidR="00F96921" w:rsidRDefault="00F96921"/>
    <w:p w14:paraId="13246E60" w14:textId="77777777" w:rsidR="00095B34" w:rsidRPr="000134CB" w:rsidRDefault="000A603B">
      <w:pPr>
        <w:rPr>
          <w:b/>
          <w:i/>
        </w:rPr>
      </w:pPr>
      <w:r w:rsidRPr="000134CB">
        <w:rPr>
          <w:b/>
          <w:i/>
        </w:rPr>
        <w:t>IDN TLD Variants</w:t>
      </w:r>
    </w:p>
    <w:p w14:paraId="77AB22AD" w14:textId="681F030A" w:rsidR="00672B38" w:rsidRDefault="000A603B">
      <w:r>
        <w:t xml:space="preserve">The activities of the JIG with regard to IDN TLD Variants </w:t>
      </w:r>
      <w:r w:rsidR="007E5D0A">
        <w:t xml:space="preserve">did not result in recommendations to the Councils. The JIG decided to </w:t>
      </w:r>
      <w:r w:rsidR="00D52A67">
        <w:t>monitor ICANN’s</w:t>
      </w:r>
      <w:r w:rsidR="007E5D0A">
        <w:t xml:space="preserve"> IDN Variant TLD Program</w:t>
      </w:r>
      <w:r w:rsidR="00D52A67" w:rsidRPr="00D52A67">
        <w:t xml:space="preserve"> </w:t>
      </w:r>
      <w:r w:rsidR="00D52A67">
        <w:t>and await the output of the Program</w:t>
      </w:r>
      <w:r w:rsidR="007E5D0A">
        <w:t>, which was in</w:t>
      </w:r>
      <w:r w:rsidR="00FB4792">
        <w:t>i</w:t>
      </w:r>
      <w:r w:rsidR="007E5D0A">
        <w:t>tiated</w:t>
      </w:r>
      <w:r w:rsidR="00B82EBD">
        <w:t xml:space="preserve"> in</w:t>
      </w:r>
      <w:r w:rsidR="007E5D0A">
        <w:t xml:space="preserve"> </w:t>
      </w:r>
      <w:r w:rsidR="00D52A67">
        <w:t>late</w:t>
      </w:r>
      <w:r w:rsidR="00FB4792">
        <w:t xml:space="preserve"> 2010 and</w:t>
      </w:r>
      <w:r w:rsidR="007E5D0A">
        <w:t xml:space="preserve"> publ</w:t>
      </w:r>
      <w:r w:rsidR="00D52A67">
        <w:t>icly announced in April 2011.  M</w:t>
      </w:r>
      <w:r w:rsidR="007E5D0A">
        <w:t xml:space="preserve">embers </w:t>
      </w:r>
      <w:r w:rsidR="00D52A67">
        <w:t>of the JIG participate as</w:t>
      </w:r>
      <w:r w:rsidR="00587100">
        <w:t xml:space="preserve"> do other </w:t>
      </w:r>
      <w:r w:rsidR="00D52A67">
        <w:t>community volunteers in the different project</w:t>
      </w:r>
      <w:r w:rsidR="00587100">
        <w:t>s</w:t>
      </w:r>
      <w:r w:rsidR="00D52A67">
        <w:t xml:space="preserve"> under the Program. </w:t>
      </w:r>
    </w:p>
    <w:p w14:paraId="7B5E43D3" w14:textId="77777777" w:rsidR="00D52A67" w:rsidRDefault="00D52A67"/>
    <w:p w14:paraId="6A5CF4F4" w14:textId="77777777" w:rsidR="00672B38" w:rsidRDefault="00672B38" w:rsidP="00672B38">
      <w:pPr>
        <w:rPr>
          <w:i/>
        </w:rPr>
      </w:pPr>
      <w:r>
        <w:t xml:space="preserve">As initially indicated in the Board resolution of 25 September 2010  </w:t>
      </w:r>
      <w:r w:rsidRPr="00672B38">
        <w:rPr>
          <w:i/>
        </w:rPr>
        <w:t xml:space="preserve">“No changes will be made to the next version of the Applicant Guidebook with respect to the handling of </w:t>
      </w:r>
      <w:proofErr w:type="spellStart"/>
      <w:r w:rsidRPr="00672B38">
        <w:rPr>
          <w:i/>
        </w:rPr>
        <w:t>gTLDs</w:t>
      </w:r>
      <w:proofErr w:type="spellEnd"/>
      <w:r w:rsidRPr="00672B38">
        <w:rPr>
          <w:i/>
        </w:rPr>
        <w:t xml:space="preserve"> containing variant characters. I.e., no variants of </w:t>
      </w:r>
      <w:proofErr w:type="spellStart"/>
      <w:r w:rsidRPr="00672B38">
        <w:rPr>
          <w:i/>
        </w:rPr>
        <w:t>gTLDs</w:t>
      </w:r>
      <w:proofErr w:type="spellEnd"/>
      <w:r w:rsidRPr="00672B38">
        <w:rPr>
          <w:i/>
        </w:rPr>
        <w:t xml:space="preserve"> will be delegated through the New </w:t>
      </w:r>
      <w:proofErr w:type="spellStart"/>
      <w:r w:rsidRPr="00672B38">
        <w:rPr>
          <w:i/>
        </w:rPr>
        <w:t>gTLD</w:t>
      </w:r>
      <w:proofErr w:type="spellEnd"/>
      <w:r w:rsidRPr="00672B38">
        <w:rPr>
          <w:i/>
        </w:rPr>
        <w:t xml:space="preserve"> Program until appropriate variant management solutions are </w:t>
      </w:r>
      <w:proofErr w:type="gramStart"/>
      <w:r w:rsidRPr="00672B38">
        <w:rPr>
          <w:i/>
        </w:rPr>
        <w:t>developed</w:t>
      </w:r>
      <w:r w:rsidR="00587100">
        <w:rPr>
          <w:i/>
        </w:rPr>
        <w:t>…….”</w:t>
      </w:r>
      <w:proofErr w:type="gramEnd"/>
    </w:p>
    <w:p w14:paraId="0B2E25DC" w14:textId="77777777" w:rsidR="00672B38" w:rsidRPr="00672B38" w:rsidRDefault="00672B38" w:rsidP="00672B38">
      <w:pPr>
        <w:rPr>
          <w:i/>
        </w:rPr>
      </w:pPr>
    </w:p>
    <w:p w14:paraId="046F2E02" w14:textId="77777777" w:rsidR="00D52A67" w:rsidRDefault="00587100" w:rsidP="00672B38">
      <w:r>
        <w:t xml:space="preserve">The </w:t>
      </w:r>
      <w:proofErr w:type="spellStart"/>
      <w:r>
        <w:t>ccNSO</w:t>
      </w:r>
      <w:proofErr w:type="spellEnd"/>
      <w:r>
        <w:t xml:space="preserve"> recommendation contains a placeholder with regard to IDN Variant Management issues, to be revisited once the IDN Variant Program has been completed and potential policy issues have become apparent. </w:t>
      </w:r>
    </w:p>
    <w:p w14:paraId="3844C856" w14:textId="77777777" w:rsidR="002E0595" w:rsidRDefault="002E0595" w:rsidP="00672B38"/>
    <w:p w14:paraId="41C65B44" w14:textId="0E41F888" w:rsidR="002E0595" w:rsidRPr="000134CB" w:rsidRDefault="002E0595" w:rsidP="00672B38">
      <w:pPr>
        <w:rPr>
          <w:b/>
          <w:i/>
        </w:rPr>
      </w:pPr>
      <w:r w:rsidRPr="000134CB">
        <w:rPr>
          <w:b/>
          <w:i/>
        </w:rPr>
        <w:t>Universal Acceptance</w:t>
      </w:r>
      <w:r w:rsidR="00B82EBD">
        <w:rPr>
          <w:b/>
          <w:i/>
        </w:rPr>
        <w:t xml:space="preserve"> of</w:t>
      </w:r>
      <w:r w:rsidRPr="000134CB">
        <w:rPr>
          <w:b/>
          <w:i/>
        </w:rPr>
        <w:t xml:space="preserve"> IDN TLDs</w:t>
      </w:r>
    </w:p>
    <w:p w14:paraId="71A8193D" w14:textId="2CE77696" w:rsidR="00580346" w:rsidRDefault="002E0595" w:rsidP="00672B38">
      <w:r>
        <w:t xml:space="preserve">In January 2014 the </w:t>
      </w:r>
      <w:r w:rsidR="00B82EBD">
        <w:t xml:space="preserve">JIG’s </w:t>
      </w:r>
      <w:r>
        <w:t>Final Report on Universal Acceptance</w:t>
      </w:r>
      <w:r w:rsidR="00B82EBD">
        <w:t xml:space="preserve"> of IDN TLDs</w:t>
      </w:r>
      <w:r>
        <w:t xml:space="preserve"> was submitted to the ICANN Board of Directors. </w:t>
      </w:r>
      <w:r w:rsidR="00E97721">
        <w:t xml:space="preserve">To date </w:t>
      </w:r>
      <w:r w:rsidR="00B82EBD">
        <w:t xml:space="preserve">it </w:t>
      </w:r>
      <w:r w:rsidR="00E97721">
        <w:t>has not</w:t>
      </w:r>
      <w:r w:rsidR="00B82EBD">
        <w:t xml:space="preserve"> yet</w:t>
      </w:r>
      <w:r w:rsidR="00E97721">
        <w:t xml:space="preserve"> been discussed by the Board. </w:t>
      </w:r>
    </w:p>
    <w:p w14:paraId="58DD3BAF" w14:textId="77777777" w:rsidR="00580346" w:rsidRDefault="00580346" w:rsidP="00672B38"/>
    <w:p w14:paraId="3A479299" w14:textId="77777777" w:rsidR="009146A0" w:rsidRDefault="00E97721" w:rsidP="00672B38">
      <w:r>
        <w:t xml:space="preserve">However, </w:t>
      </w:r>
      <w:r w:rsidR="008852E3">
        <w:t xml:space="preserve">at another level </w:t>
      </w:r>
      <w:r>
        <w:t>ICANN</w:t>
      </w:r>
      <w:r w:rsidR="008852E3">
        <w:t xml:space="preserve"> has re-initiated</w:t>
      </w:r>
      <w:r>
        <w:t xml:space="preserve"> its project on Universal Acceptance of TLDs</w:t>
      </w:r>
      <w:r w:rsidR="009146A0">
        <w:t xml:space="preserve">, with the imminent delegation of new </w:t>
      </w:r>
      <w:proofErr w:type="spellStart"/>
      <w:r w:rsidR="009146A0">
        <w:t>gTLDs</w:t>
      </w:r>
      <w:proofErr w:type="spellEnd"/>
      <w:r w:rsidR="009146A0">
        <w:t>. The</w:t>
      </w:r>
      <w:r w:rsidR="008852E3">
        <w:t xml:space="preserve"> project was launched in</w:t>
      </w:r>
      <w:r w:rsidR="009146A0">
        <w:t xml:space="preserve"> 2012.</w:t>
      </w:r>
    </w:p>
    <w:p w14:paraId="66CFD23E" w14:textId="77777777" w:rsidR="009146A0" w:rsidRDefault="009146A0" w:rsidP="00672B38"/>
    <w:p w14:paraId="4DC18C7C" w14:textId="6F1593E0" w:rsidR="000134CB" w:rsidRDefault="00580346" w:rsidP="00672B38">
      <w:r>
        <w:t>At</w:t>
      </w:r>
      <w:r w:rsidR="009146A0">
        <w:t xml:space="preserve"> the Singapore meeting, a </w:t>
      </w:r>
      <w:r>
        <w:t xml:space="preserve">panel </w:t>
      </w:r>
      <w:r w:rsidR="00C25D46">
        <w:t xml:space="preserve">session will be organized, with the purpose to solicit views on how to engage and involve the broader communities, including the TLD operators and technical community in a coordinated and collaborative effort to address (some of) issues regarding Universal Acceptance of </w:t>
      </w:r>
      <w:r w:rsidR="00B82EBD">
        <w:t xml:space="preserve">all </w:t>
      </w:r>
      <w:r w:rsidR="00C25D46">
        <w:t>TLDs in general</w:t>
      </w:r>
      <w:r w:rsidR="00B82EBD">
        <w:t>, including</w:t>
      </w:r>
      <w:r w:rsidR="00C25D46">
        <w:t xml:space="preserve"> IDN TLD</w:t>
      </w:r>
      <w:r w:rsidR="00B82EBD">
        <w:t>s.</w:t>
      </w:r>
      <w:r w:rsidR="00C25D46">
        <w:t xml:space="preserve"> </w:t>
      </w:r>
    </w:p>
    <w:p w14:paraId="15374379" w14:textId="77777777" w:rsidR="00FA6723" w:rsidRDefault="00FA6723" w:rsidP="00672B38"/>
    <w:p w14:paraId="042424F2" w14:textId="77777777" w:rsidR="000134CB" w:rsidRPr="000134CB" w:rsidRDefault="00C62C7A" w:rsidP="00672B38">
      <w:pPr>
        <w:rPr>
          <w:b/>
        </w:rPr>
      </w:pPr>
      <w:r>
        <w:rPr>
          <w:b/>
        </w:rPr>
        <w:t xml:space="preserve">3. </w:t>
      </w:r>
      <w:r w:rsidR="000134CB" w:rsidRPr="000134CB">
        <w:rPr>
          <w:b/>
        </w:rPr>
        <w:t>Next set of activities pertaining to issues identified</w:t>
      </w:r>
    </w:p>
    <w:p w14:paraId="79A9FCED" w14:textId="77777777" w:rsidR="000134CB" w:rsidRPr="000134CB" w:rsidRDefault="000134CB" w:rsidP="000134CB">
      <w:pPr>
        <w:rPr>
          <w:b/>
          <w:i/>
        </w:rPr>
      </w:pPr>
      <w:r w:rsidRPr="000134CB">
        <w:rPr>
          <w:b/>
          <w:i/>
        </w:rPr>
        <w:t>Single Character IDN TLDs</w:t>
      </w:r>
    </w:p>
    <w:p w14:paraId="095905F7" w14:textId="29D6EB51" w:rsidR="00711D9C" w:rsidRDefault="00633731" w:rsidP="00672B38">
      <w:r>
        <w:t xml:space="preserve">In response to the request of the </w:t>
      </w:r>
      <w:proofErr w:type="spellStart"/>
      <w:r>
        <w:t>ccNSO</w:t>
      </w:r>
      <w:proofErr w:type="spellEnd"/>
      <w:r>
        <w:t xml:space="preserve"> and GNSO Councils further steps and actions related to the introdu</w:t>
      </w:r>
      <w:r w:rsidR="00711D9C">
        <w:t xml:space="preserve">ction </w:t>
      </w:r>
      <w:r w:rsidR="00B82EBD">
        <w:t xml:space="preserve">of </w:t>
      </w:r>
      <w:r w:rsidR="00711D9C">
        <w:t xml:space="preserve">Single Character IDN TLDs have been deferred, and will </w:t>
      </w:r>
      <w:r w:rsidR="006B4D46">
        <w:t xml:space="preserve">follow </w:t>
      </w:r>
      <w:r w:rsidR="00711D9C">
        <w:t>different schedules</w:t>
      </w:r>
      <w:r w:rsidR="006B4D46">
        <w:t xml:space="preserve"> and methods</w:t>
      </w:r>
      <w:r w:rsidR="00711D9C">
        <w:t>:</w:t>
      </w:r>
    </w:p>
    <w:p w14:paraId="37467D91" w14:textId="350E4E7B" w:rsidR="006B4D46" w:rsidRDefault="00711D9C" w:rsidP="006B4D46">
      <w:pPr>
        <w:pStyle w:val="ListParagraph"/>
        <w:numPr>
          <w:ilvl w:val="0"/>
          <w:numId w:val="4"/>
        </w:numPr>
      </w:pPr>
      <w:r>
        <w:t xml:space="preserve">The next steps and discussions with regard to Single Character IDN gTLDs are envisioned to start after the successful introduction of the first round of new gTLDs. </w:t>
      </w:r>
    </w:p>
    <w:p w14:paraId="264BFD4B" w14:textId="77777777" w:rsidR="006B4D46" w:rsidRDefault="006B4D46" w:rsidP="00672B38"/>
    <w:p w14:paraId="4C40E303" w14:textId="5E8F75EC" w:rsidR="000134CB" w:rsidRDefault="00711D9C" w:rsidP="006B4D46">
      <w:pPr>
        <w:pStyle w:val="ListParagraph"/>
        <w:numPr>
          <w:ilvl w:val="0"/>
          <w:numId w:val="4"/>
        </w:numPr>
      </w:pPr>
      <w:r>
        <w:t>With regard to IDN ccTLDs, although</w:t>
      </w:r>
      <w:r w:rsidR="006B4D46">
        <w:t xml:space="preserve"> not explicitly stated, assuming</w:t>
      </w:r>
      <w:r>
        <w:t xml:space="preserve"> the ccNSO Recommendation for the selection of IDN ccTLD strings will be adopted</w:t>
      </w:r>
      <w:r w:rsidR="006B4D46">
        <w:t xml:space="preserve"> by the ICANN Board of Directors</w:t>
      </w:r>
      <w:r>
        <w:t>, the</w:t>
      </w:r>
      <w:r w:rsidR="006B4D46">
        <w:t xml:space="preserve"> policy will need to be changed at some point in time. Most likely and for practical purposes this will </w:t>
      </w:r>
      <w:r w:rsidR="00B82EBD">
        <w:t xml:space="preserve">only </w:t>
      </w:r>
      <w:r w:rsidR="006B4D46">
        <w:t xml:space="preserve">be done as a result of the review of the policy after 5 years. </w:t>
      </w:r>
    </w:p>
    <w:p w14:paraId="7051CFD7" w14:textId="77777777" w:rsidR="00587100" w:rsidRDefault="00587100" w:rsidP="00672B38"/>
    <w:p w14:paraId="0D9F5E93" w14:textId="77777777" w:rsidR="00BE5049" w:rsidRDefault="00BE5049" w:rsidP="00672B38">
      <w:pPr>
        <w:rPr>
          <w:b/>
        </w:rPr>
      </w:pPr>
    </w:p>
    <w:p w14:paraId="35FBDD6F" w14:textId="77777777" w:rsidR="00BE5049" w:rsidRDefault="00BE5049" w:rsidP="00672B38">
      <w:pPr>
        <w:rPr>
          <w:b/>
        </w:rPr>
      </w:pPr>
    </w:p>
    <w:p w14:paraId="1A6AAF5D" w14:textId="77777777" w:rsidR="00BE5049" w:rsidRDefault="00BE5049" w:rsidP="00BE5049">
      <w:pPr>
        <w:rPr>
          <w:b/>
          <w:i/>
        </w:rPr>
      </w:pPr>
      <w:r w:rsidRPr="000134CB">
        <w:rPr>
          <w:b/>
          <w:i/>
        </w:rPr>
        <w:t>IDN TLD Variants</w:t>
      </w:r>
    </w:p>
    <w:p w14:paraId="09D63391" w14:textId="24DDF2C6" w:rsidR="00BE5049" w:rsidRDefault="00BE5049" w:rsidP="00672B38">
      <w:r>
        <w:t xml:space="preserve">With regard to IDN TLD Variant </w:t>
      </w:r>
      <w:r w:rsidR="00166109">
        <w:t>issue, the</w:t>
      </w:r>
      <w:r w:rsidR="00B82EBD">
        <w:t>re are already</w:t>
      </w:r>
      <w:r w:rsidR="00166109">
        <w:t xml:space="preserve"> </w:t>
      </w:r>
      <w:r>
        <w:t>current I</w:t>
      </w:r>
      <w:r w:rsidR="00C25D46">
        <w:t>CANN projects</w:t>
      </w:r>
      <w:r>
        <w:t xml:space="preserve"> </w:t>
      </w:r>
      <w:r w:rsidR="00B82EBD">
        <w:t>involving</w:t>
      </w:r>
      <w:r>
        <w:t xml:space="preserve"> the </w:t>
      </w:r>
      <w:r w:rsidR="00B82EBD">
        <w:t>community</w:t>
      </w:r>
      <w:r>
        <w:t xml:space="preserve">. ICANN staff has engaged community members in the projects, and is seeking </w:t>
      </w:r>
      <w:r w:rsidR="00B82EBD">
        <w:t xml:space="preserve">further participation and feedback </w:t>
      </w:r>
      <w:r>
        <w:t xml:space="preserve">from the community </w:t>
      </w:r>
      <w:r w:rsidR="00C25D46">
        <w:t xml:space="preserve">at large </w:t>
      </w:r>
      <w:r>
        <w:rPr>
          <w:rStyle w:val="FootnoteReference"/>
        </w:rPr>
        <w:footnoteReference w:id="1"/>
      </w:r>
      <w:r>
        <w:t xml:space="preserve">. </w:t>
      </w:r>
      <w:r w:rsidR="00166109">
        <w:t xml:space="preserve">Further, the inclusion of IDN Variants under the new </w:t>
      </w:r>
      <w:proofErr w:type="spellStart"/>
      <w:r w:rsidR="00166109">
        <w:t>gTLD</w:t>
      </w:r>
      <w:proofErr w:type="spellEnd"/>
      <w:r w:rsidR="00166109">
        <w:t xml:space="preserve"> and IDN </w:t>
      </w:r>
      <w:proofErr w:type="spellStart"/>
      <w:r w:rsidR="00166109">
        <w:t>ccTLD</w:t>
      </w:r>
      <w:proofErr w:type="spellEnd"/>
      <w:r w:rsidR="00166109">
        <w:t xml:space="preserve"> Programs will follow different paths. As stated, inclusion of IDN </w:t>
      </w:r>
      <w:proofErr w:type="spellStart"/>
      <w:r w:rsidR="00166109">
        <w:t>ccTLD</w:t>
      </w:r>
      <w:proofErr w:type="spellEnd"/>
      <w:r w:rsidR="00166109">
        <w:t xml:space="preserve"> Variants will need to be embedded in the IDN </w:t>
      </w:r>
      <w:proofErr w:type="spellStart"/>
      <w:r w:rsidR="00166109">
        <w:t>ccTLD</w:t>
      </w:r>
      <w:proofErr w:type="spellEnd"/>
      <w:r w:rsidR="00166109">
        <w:t xml:space="preserve"> policy, which will require a </w:t>
      </w:r>
      <w:proofErr w:type="spellStart"/>
      <w:r w:rsidR="00166109">
        <w:t>ccPDP</w:t>
      </w:r>
      <w:proofErr w:type="spellEnd"/>
      <w:r w:rsidR="00166109">
        <w:t xml:space="preserve">. </w:t>
      </w:r>
      <w:r w:rsidR="00B82EBD">
        <w:t xml:space="preserve">What </w:t>
      </w:r>
      <w:r w:rsidR="00C25D46">
        <w:t xml:space="preserve">will be required under the new </w:t>
      </w:r>
      <w:proofErr w:type="spellStart"/>
      <w:r w:rsidR="00C25D46">
        <w:t>gTLD</w:t>
      </w:r>
      <w:proofErr w:type="spellEnd"/>
      <w:r w:rsidR="00C25D46">
        <w:t xml:space="preserve"> Program</w:t>
      </w:r>
      <w:r w:rsidR="00B82EBD">
        <w:t xml:space="preserve"> will likely depend on the progress and outcome of ICANN’s Variant Project</w:t>
      </w:r>
      <w:r w:rsidR="00166109">
        <w:t>.</w:t>
      </w:r>
    </w:p>
    <w:p w14:paraId="7984FEAA" w14:textId="77777777" w:rsidR="00C25D46" w:rsidRDefault="00C25D46" w:rsidP="00672B38"/>
    <w:p w14:paraId="7E2ABA69" w14:textId="77777777" w:rsidR="00C25D46" w:rsidRDefault="00C25D46" w:rsidP="00672B38"/>
    <w:p w14:paraId="483E5BAF" w14:textId="77777777" w:rsidR="00C25D46" w:rsidRPr="000134CB" w:rsidRDefault="00C25D46" w:rsidP="00C25D46">
      <w:pPr>
        <w:rPr>
          <w:b/>
          <w:i/>
        </w:rPr>
      </w:pPr>
      <w:r w:rsidRPr="000134CB">
        <w:rPr>
          <w:b/>
          <w:i/>
        </w:rPr>
        <w:t>Universal Acceptance IDN TLDs</w:t>
      </w:r>
    </w:p>
    <w:p w14:paraId="1B502710" w14:textId="2BED62C5" w:rsidR="00C25D46" w:rsidRDefault="00B82EBD" w:rsidP="00672B38">
      <w:r>
        <w:t xml:space="preserve">Resolution of the issues </w:t>
      </w:r>
      <w:r w:rsidR="00FA6723">
        <w:t xml:space="preserve">pertaining to Universal Acceptance of IDN TLDs </w:t>
      </w:r>
      <w:r>
        <w:t>go beyond ICANN and will require the involvement of the technical community and software industry, among others</w:t>
      </w:r>
      <w:r w:rsidR="00FA6723">
        <w:t xml:space="preserve">. It is envisioned that ICANN could play a (limited) role, as proposed by the JIG, and in particular in co-shaping and facilitating the </w:t>
      </w:r>
      <w:r>
        <w:t xml:space="preserve">requisite </w:t>
      </w:r>
      <w:r w:rsidR="00FA6723">
        <w:t xml:space="preserve">coordination </w:t>
      </w:r>
      <w:r>
        <w:t xml:space="preserve">and </w:t>
      </w:r>
      <w:r w:rsidR="00FA6723">
        <w:t xml:space="preserve">collaboration </w:t>
      </w:r>
      <w:r w:rsidR="008E04B1">
        <w:t xml:space="preserve">efforts, which </w:t>
      </w:r>
      <w:r>
        <w:t xml:space="preserve">could involve </w:t>
      </w:r>
      <w:r w:rsidR="008E04B1">
        <w:t xml:space="preserve">both the </w:t>
      </w:r>
      <w:proofErr w:type="spellStart"/>
      <w:r w:rsidR="008E04B1">
        <w:t>ccTLD</w:t>
      </w:r>
      <w:proofErr w:type="spellEnd"/>
      <w:r w:rsidR="008E04B1">
        <w:t xml:space="preserve"> and </w:t>
      </w:r>
      <w:proofErr w:type="spellStart"/>
      <w:r w:rsidR="008E04B1">
        <w:t>gTLD</w:t>
      </w:r>
      <w:proofErr w:type="spellEnd"/>
      <w:r w:rsidR="008E04B1">
        <w:t xml:space="preserve"> community.</w:t>
      </w:r>
    </w:p>
    <w:p w14:paraId="6CF74629" w14:textId="77777777" w:rsidR="00C25D46" w:rsidRPr="00C25D46" w:rsidRDefault="00C25D46" w:rsidP="00672B38"/>
    <w:p w14:paraId="654B7952" w14:textId="77777777" w:rsidR="00BE5049" w:rsidRDefault="00BE5049" w:rsidP="00672B38">
      <w:pPr>
        <w:rPr>
          <w:b/>
        </w:rPr>
      </w:pPr>
    </w:p>
    <w:p w14:paraId="1B7A2452" w14:textId="77777777" w:rsidR="002E0595" w:rsidRPr="000134CB" w:rsidRDefault="00C62C7A" w:rsidP="00672B38">
      <w:pPr>
        <w:rPr>
          <w:b/>
        </w:rPr>
      </w:pPr>
      <w:r>
        <w:rPr>
          <w:b/>
        </w:rPr>
        <w:t xml:space="preserve">4. </w:t>
      </w:r>
      <w:r w:rsidR="000134CB" w:rsidRPr="000134CB">
        <w:rPr>
          <w:b/>
        </w:rPr>
        <w:t xml:space="preserve">Securing community involvement pertaining to issues identified </w:t>
      </w:r>
    </w:p>
    <w:p w14:paraId="37D015FC" w14:textId="77777777" w:rsidR="00580346" w:rsidRDefault="00580346" w:rsidP="00672B38">
      <w:r>
        <w:t>The JIG considered the following options</w:t>
      </w:r>
      <w:r w:rsidR="00FA26C0">
        <w:t>:</w:t>
      </w:r>
    </w:p>
    <w:p w14:paraId="44E8473A" w14:textId="77777777" w:rsidR="00580346" w:rsidRDefault="00580346" w:rsidP="00672B38"/>
    <w:p w14:paraId="1E015E61" w14:textId="06D61181" w:rsidR="00FA26C0" w:rsidRDefault="00580346" w:rsidP="00FA26C0">
      <w:pPr>
        <w:pStyle w:val="ListParagraph"/>
        <w:numPr>
          <w:ilvl w:val="0"/>
          <w:numId w:val="3"/>
        </w:numPr>
      </w:pPr>
      <w:r>
        <w:t xml:space="preserve">Re-charter the JIG and </w:t>
      </w:r>
      <w:r w:rsidR="00B82EBD">
        <w:t xml:space="preserve">make an </w:t>
      </w:r>
      <w:r>
        <w:t>additional call for volunteers to monitor progress on the id</w:t>
      </w:r>
      <w:r w:rsidR="00B82EBD">
        <w:t>e</w:t>
      </w:r>
      <w:r>
        <w:t xml:space="preserve">ntified issues </w:t>
      </w:r>
      <w:r w:rsidR="00B82EBD">
        <w:t xml:space="preserve">in order to </w:t>
      </w:r>
      <w:r>
        <w:t>recommend further action to the Councils if needed and appropriate.</w:t>
      </w:r>
    </w:p>
    <w:p w14:paraId="358E6EB4" w14:textId="5D6A47EB" w:rsidR="00FA26C0" w:rsidRDefault="00580346" w:rsidP="00FA26C0">
      <w:pPr>
        <w:pStyle w:val="ListParagraph"/>
        <w:numPr>
          <w:ilvl w:val="0"/>
          <w:numId w:val="3"/>
        </w:numPr>
      </w:pPr>
      <w:r>
        <w:t xml:space="preserve">Close the JIG and set-up 3 new </w:t>
      </w:r>
      <w:r w:rsidR="00FA26C0">
        <w:t xml:space="preserve">joint </w:t>
      </w:r>
      <w:r>
        <w:t>working groups at an appropriate time</w:t>
      </w:r>
    </w:p>
    <w:p w14:paraId="3439C376" w14:textId="5155FC34" w:rsidR="00FA26C0" w:rsidRDefault="00FA26C0" w:rsidP="00FA26C0">
      <w:pPr>
        <w:pStyle w:val="ListParagraph"/>
        <w:numPr>
          <w:ilvl w:val="0"/>
          <w:numId w:val="3"/>
        </w:numPr>
      </w:pPr>
      <w:r>
        <w:t xml:space="preserve">The ccNSO and GNSO Councils, in a combined effort, </w:t>
      </w:r>
      <w:r w:rsidR="00B82EBD">
        <w:t xml:space="preserve">to </w:t>
      </w:r>
      <w:r>
        <w:t xml:space="preserve">monitor progress of the topics and ensure the involvement of community members and other stakeholders in the </w:t>
      </w:r>
      <w:r w:rsidR="00B82EBD">
        <w:t xml:space="preserve">various </w:t>
      </w:r>
      <w:r>
        <w:t>projects and Program.</w:t>
      </w:r>
    </w:p>
    <w:p w14:paraId="270C5811" w14:textId="6AB93E11" w:rsidR="00580346" w:rsidRDefault="00FA26C0" w:rsidP="00FA26C0">
      <w:pPr>
        <w:pStyle w:val="ListParagraph"/>
        <w:numPr>
          <w:ilvl w:val="0"/>
          <w:numId w:val="3"/>
        </w:numPr>
      </w:pPr>
      <w:r>
        <w:t xml:space="preserve">The ccNSO and GNSO individually take next steps they </w:t>
      </w:r>
      <w:r w:rsidR="00B82EBD">
        <w:t xml:space="preserve">each </w:t>
      </w:r>
      <w:r>
        <w:t>consider most appropriate.</w:t>
      </w:r>
    </w:p>
    <w:p w14:paraId="1F9B419F" w14:textId="77777777" w:rsidR="00580346" w:rsidRDefault="00580346" w:rsidP="00672B38"/>
    <w:p w14:paraId="22312224" w14:textId="2698D303" w:rsidR="008E04B1" w:rsidRDefault="00FA26C0" w:rsidP="00672B38">
      <w:r>
        <w:t>Re-chartering the JIG or setting-up new working group</w:t>
      </w:r>
      <w:r w:rsidR="00B82EBD">
        <w:t>s</w:t>
      </w:r>
      <w:r>
        <w:t xml:space="preserve"> will take a considerable effort </w:t>
      </w:r>
      <w:r w:rsidR="008E04B1">
        <w:t xml:space="preserve">and </w:t>
      </w:r>
      <w:r w:rsidR="00C62C7A">
        <w:t xml:space="preserve">disproportionally </w:t>
      </w:r>
      <w:r w:rsidR="008E04B1">
        <w:t xml:space="preserve">increase the workload, including coordination of efforts, </w:t>
      </w:r>
      <w:r>
        <w:t xml:space="preserve">of both community members and </w:t>
      </w:r>
      <w:r w:rsidR="008E04B1">
        <w:t>ICANN (</w:t>
      </w:r>
      <w:r>
        <w:t>support</w:t>
      </w:r>
      <w:r w:rsidR="008E04B1">
        <w:t>)</w:t>
      </w:r>
      <w:r>
        <w:t xml:space="preserve"> staff. </w:t>
      </w:r>
    </w:p>
    <w:p w14:paraId="51F78D74" w14:textId="77777777" w:rsidR="008E04B1" w:rsidRDefault="008E04B1" w:rsidP="00672B38"/>
    <w:p w14:paraId="20FA74D5" w14:textId="759D1459" w:rsidR="002E0595" w:rsidRDefault="008E04B1" w:rsidP="00672B38">
      <w:r>
        <w:t xml:space="preserve">Assuming both the (re-) chartering can be completed and the call for </w:t>
      </w:r>
      <w:proofErr w:type="spellStart"/>
      <w:r>
        <w:t>volunteerscompleted</w:t>
      </w:r>
      <w:proofErr w:type="spellEnd"/>
      <w:r>
        <w:t xml:space="preserve"> successfully</w:t>
      </w:r>
      <w:r w:rsidRPr="008E04B1">
        <w:t xml:space="preserve"> </w:t>
      </w:r>
      <w:r>
        <w:t xml:space="preserve">in a limited timeframe, </w:t>
      </w:r>
      <w:r w:rsidR="009B3656">
        <w:t xml:space="preserve">volunteers </w:t>
      </w:r>
      <w:r>
        <w:t xml:space="preserve">and ICANN staff </w:t>
      </w:r>
      <w:r w:rsidR="009B3656">
        <w:t xml:space="preserve">will be challenged to </w:t>
      </w:r>
      <w:r>
        <w:t xml:space="preserve">maintain </w:t>
      </w:r>
      <w:r w:rsidR="009B3656">
        <w:t xml:space="preserve">the </w:t>
      </w:r>
      <w:r>
        <w:t xml:space="preserve">momentum in the </w:t>
      </w:r>
      <w:r w:rsidR="009B3656">
        <w:t>working group</w:t>
      </w:r>
      <w:r w:rsidR="00B82EBD">
        <w:t xml:space="preserve">s while </w:t>
      </w:r>
      <w:r>
        <w:t>be</w:t>
      </w:r>
      <w:r w:rsidR="00B82EBD">
        <w:t>ing</w:t>
      </w:r>
      <w:r>
        <w:t xml:space="preserve"> involved and engaged in a related ICANN project </w:t>
      </w:r>
      <w:r w:rsidR="00B82EBD">
        <w:t xml:space="preserve">as well as </w:t>
      </w:r>
      <w:r>
        <w:t xml:space="preserve">ensure </w:t>
      </w:r>
      <w:r w:rsidR="00B82EBD">
        <w:t xml:space="preserve">that </w:t>
      </w:r>
      <w:r>
        <w:t>all these efforts are and will be coordinated and complementary</w:t>
      </w:r>
      <w:r w:rsidR="009B3656">
        <w:t xml:space="preserve">. Experience to date has shown </w:t>
      </w:r>
      <w:r w:rsidR="00B82EBD">
        <w:t xml:space="preserve">that </w:t>
      </w:r>
      <w:r w:rsidR="009B3656">
        <w:t xml:space="preserve">WGs tend to </w:t>
      </w:r>
      <w:r w:rsidR="00B82EBD">
        <w:t xml:space="preserve">focus on engaging </w:t>
      </w:r>
      <w:r w:rsidR="009B3656">
        <w:t xml:space="preserve">in </w:t>
      </w:r>
      <w:r>
        <w:t>the ICANN projects or Program and</w:t>
      </w:r>
      <w:r w:rsidR="00B82EBD">
        <w:t xml:space="preserve"> then</w:t>
      </w:r>
      <w:r w:rsidR="009B3656">
        <w:t xml:space="preserve"> await the results of these projects and Programs</w:t>
      </w:r>
      <w:r w:rsidR="009B3656">
        <w:rPr>
          <w:rStyle w:val="FootnoteReference"/>
        </w:rPr>
        <w:footnoteReference w:id="2"/>
      </w:r>
      <w:r w:rsidR="006E56E6">
        <w:t xml:space="preserve">, </w:t>
      </w:r>
      <w:r>
        <w:t xml:space="preserve">before continuing the efforts of a WG. </w:t>
      </w:r>
      <w:r w:rsidR="00C62C7A">
        <w:t xml:space="preserve">It </w:t>
      </w:r>
      <w:r w:rsidR="00B82EBD">
        <w:t xml:space="preserve">has </w:t>
      </w:r>
      <w:r w:rsidR="00C62C7A">
        <w:t xml:space="preserve">also </w:t>
      </w:r>
      <w:r w:rsidR="00B82EBD">
        <w:t xml:space="preserve">been </w:t>
      </w:r>
      <w:r w:rsidR="00C62C7A">
        <w:t>the experience that the engagement and involvement of</w:t>
      </w:r>
      <w:r w:rsidR="006E56E6">
        <w:t xml:space="preserve"> WG participants proportionally </w:t>
      </w:r>
      <w:r w:rsidR="00B82EBD">
        <w:t xml:space="preserve">decreases </w:t>
      </w:r>
      <w:r w:rsidR="00C62C7A">
        <w:t>in relation to the duration of a project</w:t>
      </w:r>
      <w:r w:rsidR="006E56E6">
        <w:t xml:space="preserve">.  </w:t>
      </w:r>
    </w:p>
    <w:p w14:paraId="4360D31D" w14:textId="77777777" w:rsidR="00C62C7A" w:rsidRDefault="00C62C7A" w:rsidP="00672B38"/>
    <w:p w14:paraId="748FE12A" w14:textId="147EBA56" w:rsidR="00EC7588" w:rsidRDefault="00C62C7A" w:rsidP="00C62C7A">
      <w:r>
        <w:t>Further, as stated in sect</w:t>
      </w:r>
      <w:r w:rsidR="00EC7588">
        <w:t>ion 3 above, the next set of ac</w:t>
      </w:r>
      <w:r>
        <w:t>t</w:t>
      </w:r>
      <w:r w:rsidR="00EC7588">
        <w:t>i</w:t>
      </w:r>
      <w:r>
        <w:t xml:space="preserve">vities pertaining to Single character IDNs, IDN </w:t>
      </w:r>
      <w:r w:rsidR="00EC7588">
        <w:t xml:space="preserve">TLD Variants and Universal Acceptance are not common with respect </w:t>
      </w:r>
      <w:r w:rsidR="00B82EBD">
        <w:t xml:space="preserve">to </w:t>
      </w:r>
      <w:r w:rsidR="00EC7588">
        <w:t xml:space="preserve">IDN </w:t>
      </w:r>
      <w:proofErr w:type="spellStart"/>
      <w:r w:rsidR="00EC7588">
        <w:t>ccTLDs</w:t>
      </w:r>
      <w:proofErr w:type="spellEnd"/>
      <w:r w:rsidR="00EC7588">
        <w:t xml:space="preserve"> and new </w:t>
      </w:r>
      <w:proofErr w:type="spellStart"/>
      <w:r w:rsidR="00EC7588">
        <w:t>gTLD</w:t>
      </w:r>
      <w:r w:rsidR="00E14934">
        <w:t>s</w:t>
      </w:r>
      <w:proofErr w:type="spellEnd"/>
      <w:r w:rsidR="00E14934">
        <w:t>.</w:t>
      </w:r>
      <w:r w:rsidR="00EC7588">
        <w:t xml:space="preserve"> </w:t>
      </w:r>
      <w:r w:rsidR="00E14934">
        <w:t>T</w:t>
      </w:r>
      <w:r w:rsidR="00EC7588">
        <w:t>herefore</w:t>
      </w:r>
      <w:r w:rsidR="00E14934">
        <w:t>,</w:t>
      </w:r>
      <w:r w:rsidR="00EC7588">
        <w:t xml:space="preserve"> for the </w:t>
      </w:r>
      <w:proofErr w:type="spellStart"/>
      <w:r w:rsidR="00EC7588">
        <w:t>ccNSO</w:t>
      </w:r>
      <w:proofErr w:type="spellEnd"/>
      <w:r w:rsidR="00EC7588">
        <w:t xml:space="preserve"> and GNSO</w:t>
      </w:r>
      <w:r w:rsidR="00E14934">
        <w:t xml:space="preserve"> to maintain</w:t>
      </w:r>
      <w:r w:rsidR="00EC7588">
        <w:t xml:space="preserve"> a uniform and common approach across al</w:t>
      </w:r>
      <w:r w:rsidR="00E14934">
        <w:t>l</w:t>
      </w:r>
      <w:r w:rsidR="00EC7588">
        <w:t xml:space="preserve"> 3 topics is not optimal as an approach. </w:t>
      </w:r>
    </w:p>
    <w:p w14:paraId="4EBDFC19" w14:textId="77777777" w:rsidR="00EC7588" w:rsidRDefault="00EC7588" w:rsidP="00C62C7A"/>
    <w:p w14:paraId="697D1E07" w14:textId="03DC0D68" w:rsidR="00EC411A" w:rsidRPr="00EC411A" w:rsidRDefault="00EC411A" w:rsidP="00C62C7A">
      <w:pPr>
        <w:rPr>
          <w:b/>
        </w:rPr>
      </w:pPr>
      <w:r w:rsidRPr="00EC411A">
        <w:rPr>
          <w:b/>
        </w:rPr>
        <w:t xml:space="preserve">4. Recommended next steps </w:t>
      </w:r>
      <w:r w:rsidR="00E14934">
        <w:rPr>
          <w:b/>
        </w:rPr>
        <w:t xml:space="preserve">for the </w:t>
      </w:r>
      <w:proofErr w:type="spellStart"/>
      <w:r w:rsidRPr="00EC411A">
        <w:rPr>
          <w:b/>
        </w:rPr>
        <w:t>ccNSO</w:t>
      </w:r>
      <w:proofErr w:type="spellEnd"/>
      <w:r w:rsidRPr="00EC411A">
        <w:rPr>
          <w:b/>
        </w:rPr>
        <w:t xml:space="preserve"> and GNSO Councils</w:t>
      </w:r>
    </w:p>
    <w:p w14:paraId="7FF5CF4D" w14:textId="77777777" w:rsidR="00EC7588" w:rsidRDefault="00EC411A" w:rsidP="00C62C7A">
      <w:r>
        <w:t>Based on the</w:t>
      </w:r>
      <w:r w:rsidR="00EC7588">
        <w:t xml:space="preserve"> assessment</w:t>
      </w:r>
      <w:r>
        <w:t xml:space="preserve"> above</w:t>
      </w:r>
      <w:r w:rsidR="00EC7588">
        <w:t xml:space="preserve">, the JIG advises the </w:t>
      </w:r>
      <w:proofErr w:type="spellStart"/>
      <w:r w:rsidR="00EC7588">
        <w:t>ccNSO</w:t>
      </w:r>
      <w:proofErr w:type="spellEnd"/>
      <w:r w:rsidR="00EC7588">
        <w:t xml:space="preserve"> and GNSO Councils to:</w:t>
      </w:r>
    </w:p>
    <w:p w14:paraId="141EB83C" w14:textId="77777777" w:rsidR="00EC7588" w:rsidRDefault="00EC7588" w:rsidP="00EC7588">
      <w:pPr>
        <w:pStyle w:val="ListParagraph"/>
        <w:numPr>
          <w:ilvl w:val="0"/>
          <w:numId w:val="5"/>
        </w:numPr>
      </w:pPr>
      <w:r>
        <w:t>Close the JIG</w:t>
      </w:r>
    </w:p>
    <w:p w14:paraId="798E81A0" w14:textId="5CBF2AE4" w:rsidR="00C62C7A" w:rsidRDefault="00EC7588" w:rsidP="007B7772">
      <w:pPr>
        <w:pStyle w:val="ListParagraph"/>
        <w:numPr>
          <w:ilvl w:val="0"/>
          <w:numId w:val="5"/>
        </w:numPr>
      </w:pPr>
      <w:r>
        <w:t>With respect to Universal Acceptance of (IDN) TLDs, in a combined effort, monitor progres</w:t>
      </w:r>
      <w:r w:rsidR="00E14934">
        <w:t>s</w:t>
      </w:r>
      <w:r>
        <w:t xml:space="preserve"> and ensure the involvement of the community members and other stakeholders in ICANN’s Universal Acceptance Project. For that matter it is advised that each of the Councils appoint </w:t>
      </w:r>
      <w:r w:rsidR="007B7772">
        <w:t xml:space="preserve">each </w:t>
      </w:r>
      <w:r>
        <w:t xml:space="preserve">one </w:t>
      </w:r>
      <w:r w:rsidR="007B7772">
        <w:t>(</w:t>
      </w:r>
      <w:r>
        <w:t>or more</w:t>
      </w:r>
      <w:r w:rsidR="007B7772">
        <w:t>)</w:t>
      </w:r>
      <w:r>
        <w:t xml:space="preserve"> </w:t>
      </w:r>
      <w:r w:rsidR="007B7772">
        <w:t xml:space="preserve">of its </w:t>
      </w:r>
      <w:r>
        <w:t>member</w:t>
      </w:r>
      <w:r w:rsidR="007B7772">
        <w:t>(</w:t>
      </w:r>
      <w:r>
        <w:t>s</w:t>
      </w:r>
      <w:r w:rsidR="007B7772">
        <w:t>)</w:t>
      </w:r>
      <w:r>
        <w:t xml:space="preserve"> as </w:t>
      </w:r>
      <w:r w:rsidR="007B7772">
        <w:t>rapporteurs</w:t>
      </w:r>
      <w:r w:rsidR="00E14934">
        <w:t xml:space="preserve"> (or similar)</w:t>
      </w:r>
      <w:r w:rsidR="007B7772">
        <w:t xml:space="preserve"> </w:t>
      </w:r>
      <w:r>
        <w:t>o</w:t>
      </w:r>
      <w:r w:rsidR="007B7772">
        <w:t>n this topic</w:t>
      </w:r>
      <w:r>
        <w:t>, in accor</w:t>
      </w:r>
      <w:r w:rsidR="00E14934">
        <w:t>d</w:t>
      </w:r>
      <w:r>
        <w:t xml:space="preserve">ance with its own rules and procedures, and </w:t>
      </w:r>
      <w:r w:rsidR="007B7772">
        <w:t xml:space="preserve">ensure </w:t>
      </w:r>
      <w:r w:rsidR="00E14934">
        <w:t xml:space="preserve">that </w:t>
      </w:r>
      <w:r>
        <w:t xml:space="preserve">it </w:t>
      </w:r>
      <w:r w:rsidR="00E14934">
        <w:t xml:space="preserve">is </w:t>
      </w:r>
      <w:r>
        <w:t xml:space="preserve">a regular item of discussion at their (joint) meetings. </w:t>
      </w:r>
    </w:p>
    <w:p w14:paraId="6B0FE14A" w14:textId="403D5C2C" w:rsidR="007B7772" w:rsidRDefault="007B7772" w:rsidP="007B7772">
      <w:pPr>
        <w:pStyle w:val="ListParagraph"/>
        <w:numPr>
          <w:ilvl w:val="0"/>
          <w:numId w:val="5"/>
        </w:numPr>
      </w:pPr>
      <w:r>
        <w:t>With respect to IDN TLD Variants, the Council</w:t>
      </w:r>
      <w:r w:rsidR="00EC411A">
        <w:t>s</w:t>
      </w:r>
      <w:r>
        <w:t xml:space="preserve"> are advised to ensure that community members of each SO remain engaged </w:t>
      </w:r>
      <w:r w:rsidR="00EC411A">
        <w:t xml:space="preserve">and actively participate </w:t>
      </w:r>
      <w:r>
        <w:t>in the IDN TLD Variant Program</w:t>
      </w:r>
      <w:r w:rsidR="00EC411A">
        <w:t>. Specific activities related to the introduction of IDN TLD Variants a</w:t>
      </w:r>
      <w:r w:rsidR="005E06E2">
        <w:t>s IDN ccTLD and new gTLD, shoul</w:t>
      </w:r>
      <w:r w:rsidR="00EC411A">
        <w:t>d</w:t>
      </w:r>
      <w:r w:rsidR="005E06E2">
        <w:t xml:space="preserve"> </w:t>
      </w:r>
      <w:r w:rsidR="00EC411A">
        <w:t xml:space="preserve">be organised </w:t>
      </w:r>
      <w:r w:rsidR="00E14934">
        <w:t xml:space="preserve">by each </w:t>
      </w:r>
      <w:r w:rsidR="00EC411A">
        <w:t>SO</w:t>
      </w:r>
      <w:r w:rsidR="00E14934">
        <w:t xml:space="preserve"> as appropriate</w:t>
      </w:r>
      <w:r w:rsidR="00EC411A">
        <w:t>.</w:t>
      </w:r>
    </w:p>
    <w:p w14:paraId="5B42D1FC" w14:textId="173006FA" w:rsidR="002E0595" w:rsidRDefault="007B7772" w:rsidP="00672B38">
      <w:pPr>
        <w:pStyle w:val="ListParagraph"/>
        <w:numPr>
          <w:ilvl w:val="0"/>
          <w:numId w:val="5"/>
        </w:numPr>
      </w:pPr>
      <w:r>
        <w:t>With respect to Single Character IDN, it is advised that the Council</w:t>
      </w:r>
      <w:r w:rsidR="00E14934">
        <w:t>s</w:t>
      </w:r>
      <w:r>
        <w:t xml:space="preserve"> inform each othe</w:t>
      </w:r>
      <w:r w:rsidR="00EC411A">
        <w:t xml:space="preserve">r </w:t>
      </w:r>
      <w:r w:rsidR="00E14934">
        <w:t xml:space="preserve">as to </w:t>
      </w:r>
      <w:r w:rsidR="00EC411A">
        <w:t>when next steps are taken by the</w:t>
      </w:r>
      <w:r w:rsidR="005E06E2">
        <w:t xml:space="preserve"> SO.  </w:t>
      </w:r>
    </w:p>
    <w:p w14:paraId="2D7EA55D" w14:textId="77777777" w:rsidR="002E0595" w:rsidRDefault="002E0595" w:rsidP="00672B38"/>
    <w:p w14:paraId="6E9A9B14" w14:textId="77777777" w:rsidR="002E0595" w:rsidRDefault="002E0595" w:rsidP="00672B38"/>
    <w:p w14:paraId="3C3C343E" w14:textId="77777777" w:rsidR="002E0595" w:rsidRDefault="002E0595" w:rsidP="00672B38"/>
    <w:p w14:paraId="6CAD109A" w14:textId="77777777" w:rsidR="002E0595" w:rsidRDefault="002E0595" w:rsidP="00672B38"/>
    <w:p w14:paraId="4662DB3B" w14:textId="77777777" w:rsidR="002E0595" w:rsidRPr="005E06E2" w:rsidRDefault="005E06E2" w:rsidP="00672B38">
      <w:pPr>
        <w:rPr>
          <w:b/>
        </w:rPr>
      </w:pPr>
      <w:r>
        <w:rPr>
          <w:b/>
        </w:rPr>
        <w:t xml:space="preserve">5. </w:t>
      </w:r>
      <w:r w:rsidR="002E0595" w:rsidRPr="005E06E2">
        <w:rPr>
          <w:b/>
        </w:rPr>
        <w:t>References</w:t>
      </w:r>
    </w:p>
    <w:p w14:paraId="598146DD" w14:textId="77777777" w:rsidR="002E0595" w:rsidRDefault="002E0595" w:rsidP="00672B38">
      <w:r>
        <w:t>Progress IDN Variant Program</w:t>
      </w:r>
    </w:p>
    <w:p w14:paraId="4F8883B8" w14:textId="77777777" w:rsidR="002E0595" w:rsidRDefault="008447F5" w:rsidP="00672B38">
      <w:hyperlink r:id="rId8" w:history="1">
        <w:r w:rsidR="002E0595" w:rsidRPr="00410486">
          <w:rPr>
            <w:rStyle w:val="Hyperlink"/>
          </w:rPr>
          <w:t>http://www.icann.org/en/resources/idn/variant-tlds</w:t>
        </w:r>
      </w:hyperlink>
    </w:p>
    <w:p w14:paraId="43321837" w14:textId="77777777" w:rsidR="002E0595" w:rsidRDefault="002E0595" w:rsidP="00672B38"/>
    <w:p w14:paraId="73D7BECF" w14:textId="77777777" w:rsidR="002E0595" w:rsidRDefault="002E0595" w:rsidP="00672B38">
      <w:r>
        <w:t xml:space="preserve">Progress Root zone LGR project </w:t>
      </w:r>
    </w:p>
    <w:p w14:paraId="36BFFA52" w14:textId="77777777" w:rsidR="002E0595" w:rsidRDefault="008447F5" w:rsidP="00672B38">
      <w:hyperlink r:id="rId9" w:history="1">
        <w:r w:rsidR="002E0595" w:rsidRPr="00410486">
          <w:rPr>
            <w:rStyle w:val="Hyperlink"/>
          </w:rPr>
          <w:t>https://community.icann.org/display/croscomlgrprocedure/Root+Zone+LGR+Project</w:t>
        </w:r>
      </w:hyperlink>
    </w:p>
    <w:p w14:paraId="7DF2DDA6" w14:textId="77777777" w:rsidR="002E0595" w:rsidRDefault="002E0595" w:rsidP="00672B38"/>
    <w:p w14:paraId="692E1C8B" w14:textId="77777777" w:rsidR="002E0595" w:rsidRDefault="002E0595" w:rsidP="00672B38">
      <w:r>
        <w:t>Progress LGR work (Integration and Generation Panels)</w:t>
      </w:r>
    </w:p>
    <w:p w14:paraId="2909E86C" w14:textId="77777777" w:rsidR="002E0595" w:rsidRDefault="008447F5" w:rsidP="00672B38">
      <w:hyperlink r:id="rId10" w:history="1">
        <w:r w:rsidR="002E0595" w:rsidRPr="00410486">
          <w:rPr>
            <w:rStyle w:val="Hyperlink"/>
          </w:rPr>
          <w:t>https://community.icann.org/display/croscomlgrprocedure/All+Panels+Status+Updates</w:t>
        </w:r>
      </w:hyperlink>
    </w:p>
    <w:p w14:paraId="7C264E99" w14:textId="77777777" w:rsidR="002E0595" w:rsidRDefault="002E0595" w:rsidP="00672B38"/>
    <w:p w14:paraId="64A23BD7" w14:textId="77777777" w:rsidR="002E0595" w:rsidRDefault="008852E3" w:rsidP="00672B38">
      <w:r>
        <w:t>ICANN TLD Acceptance project</w:t>
      </w:r>
    </w:p>
    <w:p w14:paraId="3EDE957A" w14:textId="77777777" w:rsidR="008852E3" w:rsidRDefault="008447F5" w:rsidP="00672B38">
      <w:hyperlink r:id="rId11" w:history="1">
        <w:r w:rsidR="008852E3" w:rsidRPr="00410486">
          <w:rPr>
            <w:rStyle w:val="Hyperlink"/>
          </w:rPr>
          <w:t>http://www.icann.org/en/news/announcements/announcement-31may12-en.htm</w:t>
        </w:r>
      </w:hyperlink>
    </w:p>
    <w:p w14:paraId="7C193226" w14:textId="77777777" w:rsidR="008852E3" w:rsidRDefault="008852E3" w:rsidP="00672B38"/>
    <w:p w14:paraId="6DA5CAEC" w14:textId="77777777" w:rsidR="009146A0" w:rsidRDefault="008447F5" w:rsidP="00672B38">
      <w:hyperlink r:id="rId12" w:history="1">
        <w:r w:rsidR="009146A0" w:rsidRPr="00410486">
          <w:rPr>
            <w:rStyle w:val="Hyperlink"/>
          </w:rPr>
          <w:t>http://www.icann.org/en/resources/tld-acceptance</w:t>
        </w:r>
      </w:hyperlink>
    </w:p>
    <w:p w14:paraId="0C66A7F7" w14:textId="77777777" w:rsidR="009146A0" w:rsidRDefault="009146A0" w:rsidP="00672B38"/>
    <w:p w14:paraId="59465551" w14:textId="77777777" w:rsidR="009146A0" w:rsidRPr="00587100" w:rsidRDefault="009146A0" w:rsidP="00672B38"/>
    <w:sectPr w:rsidR="009146A0" w:rsidRPr="00587100" w:rsidSect="00FC1A0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B420E" w14:textId="77777777" w:rsidR="00B82EBD" w:rsidRDefault="00B82EBD" w:rsidP="009B3656">
      <w:r>
        <w:separator/>
      </w:r>
    </w:p>
  </w:endnote>
  <w:endnote w:type="continuationSeparator" w:id="0">
    <w:p w14:paraId="149D3F5A" w14:textId="77777777" w:rsidR="00B82EBD" w:rsidRDefault="00B82EBD" w:rsidP="009B3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3F32B" w14:textId="77777777" w:rsidR="00B82EBD" w:rsidRDefault="00B82EBD" w:rsidP="009B3656">
      <w:r>
        <w:separator/>
      </w:r>
    </w:p>
  </w:footnote>
  <w:footnote w:type="continuationSeparator" w:id="0">
    <w:p w14:paraId="47AFABD6" w14:textId="77777777" w:rsidR="00B82EBD" w:rsidRDefault="00B82EBD" w:rsidP="009B3656">
      <w:r>
        <w:continuationSeparator/>
      </w:r>
    </w:p>
  </w:footnote>
  <w:footnote w:id="1">
    <w:p w14:paraId="70C1C184" w14:textId="0D05DD14" w:rsidR="00B82EBD" w:rsidRPr="008E04B1" w:rsidRDefault="00B82EBD" w:rsidP="00BE5049">
      <w:pPr>
        <w:pStyle w:val="FootnoteText"/>
        <w:rPr>
          <w:sz w:val="20"/>
          <w:szCs w:val="20"/>
        </w:rPr>
      </w:pPr>
      <w:r>
        <w:rPr>
          <w:rStyle w:val="FootnoteReference"/>
        </w:rPr>
        <w:footnoteRef/>
      </w:r>
      <w:r>
        <w:t xml:space="preserve"> </w:t>
      </w:r>
      <w:r w:rsidRPr="008E04B1">
        <w:rPr>
          <w:sz w:val="20"/>
          <w:szCs w:val="20"/>
        </w:rPr>
        <w:t xml:space="preserve">For example recently (3 March 2014) community members, specifically those working on Internationalized Domain Names, including IDN </w:t>
      </w:r>
      <w:proofErr w:type="spellStart"/>
      <w:r w:rsidRPr="008E04B1">
        <w:rPr>
          <w:sz w:val="20"/>
          <w:szCs w:val="20"/>
        </w:rPr>
        <w:t>ccTLD</w:t>
      </w:r>
      <w:proofErr w:type="spellEnd"/>
      <w:r w:rsidRPr="008E04B1">
        <w:rPr>
          <w:sz w:val="20"/>
          <w:szCs w:val="20"/>
        </w:rPr>
        <w:t xml:space="preserve"> and new </w:t>
      </w:r>
      <w:proofErr w:type="spellStart"/>
      <w:r w:rsidRPr="008E04B1">
        <w:rPr>
          <w:sz w:val="20"/>
          <w:szCs w:val="20"/>
        </w:rPr>
        <w:t>gTLD</w:t>
      </w:r>
      <w:proofErr w:type="spellEnd"/>
      <w:r w:rsidRPr="008E04B1">
        <w:rPr>
          <w:sz w:val="20"/>
          <w:szCs w:val="20"/>
        </w:rPr>
        <w:t xml:space="preserve"> applicants and experts, were requested to provide input and feed-back on one of the deliverables under the IDN TLD Variants Program.  See </w:t>
      </w:r>
      <w:hyperlink r:id="rId1" w:history="1">
        <w:r w:rsidRPr="008E04B1">
          <w:rPr>
            <w:rStyle w:val="Hyperlink"/>
            <w:sz w:val="20"/>
            <w:szCs w:val="20"/>
          </w:rPr>
          <w:t>http://www.icann.org/en/news/public-comment/msr-03mar14-en.htm</w:t>
        </w:r>
      </w:hyperlink>
      <w:r w:rsidRPr="008E04B1">
        <w:rPr>
          <w:sz w:val="20"/>
          <w:szCs w:val="20"/>
        </w:rPr>
        <w:t xml:space="preserve">   </w:t>
      </w:r>
    </w:p>
    <w:p w14:paraId="5429C71C" w14:textId="77777777" w:rsidR="00B82EBD" w:rsidRDefault="00B82EBD">
      <w:pPr>
        <w:pStyle w:val="FootnoteText"/>
      </w:pPr>
    </w:p>
  </w:footnote>
  <w:footnote w:id="2">
    <w:p w14:paraId="61C85536" w14:textId="77777777" w:rsidR="00B82EBD" w:rsidRPr="008E04B1" w:rsidRDefault="00B82EBD">
      <w:pPr>
        <w:pStyle w:val="FootnoteText"/>
        <w:rPr>
          <w:sz w:val="20"/>
          <w:szCs w:val="20"/>
        </w:rPr>
      </w:pPr>
      <w:r>
        <w:rPr>
          <w:rStyle w:val="FootnoteReference"/>
        </w:rPr>
        <w:footnoteRef/>
      </w:r>
      <w:r>
        <w:t xml:space="preserve"> </w:t>
      </w:r>
      <w:r w:rsidRPr="008E04B1">
        <w:rPr>
          <w:sz w:val="20"/>
          <w:szCs w:val="20"/>
        </w:rPr>
        <w:t xml:space="preserve">For the JIG, the experience with the IDN TLD Variant Program, and it has also been the experience of the DSSA WG, in relation to the Board Risk Framework WG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8546B"/>
    <w:multiLevelType w:val="hybridMultilevel"/>
    <w:tmpl w:val="C5304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D87A42"/>
    <w:multiLevelType w:val="hybridMultilevel"/>
    <w:tmpl w:val="5F96903E"/>
    <w:lvl w:ilvl="0" w:tplc="379819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007C64"/>
    <w:multiLevelType w:val="hybridMultilevel"/>
    <w:tmpl w:val="B3AEC8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FD2242C"/>
    <w:multiLevelType w:val="hybridMultilevel"/>
    <w:tmpl w:val="ABCA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721EA3"/>
    <w:multiLevelType w:val="hybridMultilevel"/>
    <w:tmpl w:val="86C48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FD2"/>
    <w:rsid w:val="000134CB"/>
    <w:rsid w:val="00095B34"/>
    <w:rsid w:val="000A603B"/>
    <w:rsid w:val="00166109"/>
    <w:rsid w:val="002E0595"/>
    <w:rsid w:val="00361123"/>
    <w:rsid w:val="00580346"/>
    <w:rsid w:val="00587100"/>
    <w:rsid w:val="005E06E2"/>
    <w:rsid w:val="00633731"/>
    <w:rsid w:val="00672B38"/>
    <w:rsid w:val="006B4D46"/>
    <w:rsid w:val="006E56E6"/>
    <w:rsid w:val="00711D9C"/>
    <w:rsid w:val="0079422A"/>
    <w:rsid w:val="007B7772"/>
    <w:rsid w:val="007E5D0A"/>
    <w:rsid w:val="00857FD2"/>
    <w:rsid w:val="008852E3"/>
    <w:rsid w:val="008E04B1"/>
    <w:rsid w:val="009146A0"/>
    <w:rsid w:val="009A163C"/>
    <w:rsid w:val="009A4ECD"/>
    <w:rsid w:val="009B3656"/>
    <w:rsid w:val="00A31028"/>
    <w:rsid w:val="00B82EBD"/>
    <w:rsid w:val="00BE5049"/>
    <w:rsid w:val="00C25D46"/>
    <w:rsid w:val="00C62C7A"/>
    <w:rsid w:val="00D52A67"/>
    <w:rsid w:val="00E14934"/>
    <w:rsid w:val="00E76D72"/>
    <w:rsid w:val="00E97721"/>
    <w:rsid w:val="00EC411A"/>
    <w:rsid w:val="00EC7588"/>
    <w:rsid w:val="00F96921"/>
    <w:rsid w:val="00FA26C0"/>
    <w:rsid w:val="00FA6723"/>
    <w:rsid w:val="00FB4792"/>
    <w:rsid w:val="00FC1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62C1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FD2"/>
    <w:pPr>
      <w:ind w:left="720"/>
      <w:contextualSpacing/>
    </w:pPr>
    <w:rPr>
      <w:sz w:val="22"/>
      <w:szCs w:val="22"/>
      <w:lang w:val="en-HK" w:eastAsia="zh-CN"/>
    </w:rPr>
  </w:style>
  <w:style w:type="character" w:styleId="Hyperlink">
    <w:name w:val="Hyperlink"/>
    <w:basedOn w:val="DefaultParagraphFont"/>
    <w:uiPriority w:val="99"/>
    <w:unhideWhenUsed/>
    <w:rsid w:val="002E0595"/>
    <w:rPr>
      <w:color w:val="0000FF" w:themeColor="hyperlink"/>
      <w:u w:val="single"/>
    </w:rPr>
  </w:style>
  <w:style w:type="paragraph" w:styleId="FootnoteText">
    <w:name w:val="footnote text"/>
    <w:basedOn w:val="Normal"/>
    <w:link w:val="FootnoteTextChar"/>
    <w:uiPriority w:val="99"/>
    <w:unhideWhenUsed/>
    <w:rsid w:val="009B3656"/>
  </w:style>
  <w:style w:type="character" w:customStyle="1" w:styleId="FootnoteTextChar">
    <w:name w:val="Footnote Text Char"/>
    <w:basedOn w:val="DefaultParagraphFont"/>
    <w:link w:val="FootnoteText"/>
    <w:uiPriority w:val="99"/>
    <w:rsid w:val="009B3656"/>
  </w:style>
  <w:style w:type="character" w:styleId="FootnoteReference">
    <w:name w:val="footnote reference"/>
    <w:basedOn w:val="DefaultParagraphFont"/>
    <w:uiPriority w:val="99"/>
    <w:unhideWhenUsed/>
    <w:rsid w:val="009B3656"/>
    <w:rPr>
      <w:vertAlign w:val="superscript"/>
    </w:rPr>
  </w:style>
  <w:style w:type="character" w:styleId="CommentReference">
    <w:name w:val="annotation reference"/>
    <w:basedOn w:val="DefaultParagraphFont"/>
    <w:uiPriority w:val="99"/>
    <w:semiHidden/>
    <w:unhideWhenUsed/>
    <w:rsid w:val="0079422A"/>
    <w:rPr>
      <w:sz w:val="18"/>
      <w:szCs w:val="18"/>
    </w:rPr>
  </w:style>
  <w:style w:type="paragraph" w:styleId="CommentText">
    <w:name w:val="annotation text"/>
    <w:basedOn w:val="Normal"/>
    <w:link w:val="CommentTextChar"/>
    <w:uiPriority w:val="99"/>
    <w:semiHidden/>
    <w:unhideWhenUsed/>
    <w:rsid w:val="0079422A"/>
  </w:style>
  <w:style w:type="character" w:customStyle="1" w:styleId="CommentTextChar">
    <w:name w:val="Comment Text Char"/>
    <w:basedOn w:val="DefaultParagraphFont"/>
    <w:link w:val="CommentText"/>
    <w:uiPriority w:val="99"/>
    <w:semiHidden/>
    <w:rsid w:val="0079422A"/>
  </w:style>
  <w:style w:type="paragraph" w:styleId="CommentSubject">
    <w:name w:val="annotation subject"/>
    <w:basedOn w:val="CommentText"/>
    <w:next w:val="CommentText"/>
    <w:link w:val="CommentSubjectChar"/>
    <w:uiPriority w:val="99"/>
    <w:semiHidden/>
    <w:unhideWhenUsed/>
    <w:rsid w:val="0079422A"/>
    <w:rPr>
      <w:b/>
      <w:bCs/>
      <w:sz w:val="20"/>
      <w:szCs w:val="20"/>
    </w:rPr>
  </w:style>
  <w:style w:type="character" w:customStyle="1" w:styleId="CommentSubjectChar">
    <w:name w:val="Comment Subject Char"/>
    <w:basedOn w:val="CommentTextChar"/>
    <w:link w:val="CommentSubject"/>
    <w:uiPriority w:val="99"/>
    <w:semiHidden/>
    <w:rsid w:val="0079422A"/>
    <w:rPr>
      <w:b/>
      <w:bCs/>
      <w:sz w:val="20"/>
      <w:szCs w:val="20"/>
    </w:rPr>
  </w:style>
  <w:style w:type="paragraph" w:styleId="Revision">
    <w:name w:val="Revision"/>
    <w:hidden/>
    <w:uiPriority w:val="99"/>
    <w:semiHidden/>
    <w:rsid w:val="0079422A"/>
  </w:style>
  <w:style w:type="paragraph" w:styleId="BalloonText">
    <w:name w:val="Balloon Text"/>
    <w:basedOn w:val="Normal"/>
    <w:link w:val="BalloonTextChar"/>
    <w:uiPriority w:val="99"/>
    <w:semiHidden/>
    <w:unhideWhenUsed/>
    <w:rsid w:val="007942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22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FD2"/>
    <w:pPr>
      <w:ind w:left="720"/>
      <w:contextualSpacing/>
    </w:pPr>
    <w:rPr>
      <w:sz w:val="22"/>
      <w:szCs w:val="22"/>
      <w:lang w:val="en-HK" w:eastAsia="zh-CN"/>
    </w:rPr>
  </w:style>
  <w:style w:type="character" w:styleId="Hyperlink">
    <w:name w:val="Hyperlink"/>
    <w:basedOn w:val="DefaultParagraphFont"/>
    <w:uiPriority w:val="99"/>
    <w:unhideWhenUsed/>
    <w:rsid w:val="002E0595"/>
    <w:rPr>
      <w:color w:val="0000FF" w:themeColor="hyperlink"/>
      <w:u w:val="single"/>
    </w:rPr>
  </w:style>
  <w:style w:type="paragraph" w:styleId="FootnoteText">
    <w:name w:val="footnote text"/>
    <w:basedOn w:val="Normal"/>
    <w:link w:val="FootnoteTextChar"/>
    <w:uiPriority w:val="99"/>
    <w:unhideWhenUsed/>
    <w:rsid w:val="009B3656"/>
  </w:style>
  <w:style w:type="character" w:customStyle="1" w:styleId="FootnoteTextChar">
    <w:name w:val="Footnote Text Char"/>
    <w:basedOn w:val="DefaultParagraphFont"/>
    <w:link w:val="FootnoteText"/>
    <w:uiPriority w:val="99"/>
    <w:rsid w:val="009B3656"/>
  </w:style>
  <w:style w:type="character" w:styleId="FootnoteReference">
    <w:name w:val="footnote reference"/>
    <w:basedOn w:val="DefaultParagraphFont"/>
    <w:uiPriority w:val="99"/>
    <w:unhideWhenUsed/>
    <w:rsid w:val="009B3656"/>
    <w:rPr>
      <w:vertAlign w:val="superscript"/>
    </w:rPr>
  </w:style>
  <w:style w:type="character" w:styleId="CommentReference">
    <w:name w:val="annotation reference"/>
    <w:basedOn w:val="DefaultParagraphFont"/>
    <w:uiPriority w:val="99"/>
    <w:semiHidden/>
    <w:unhideWhenUsed/>
    <w:rsid w:val="0079422A"/>
    <w:rPr>
      <w:sz w:val="18"/>
      <w:szCs w:val="18"/>
    </w:rPr>
  </w:style>
  <w:style w:type="paragraph" w:styleId="CommentText">
    <w:name w:val="annotation text"/>
    <w:basedOn w:val="Normal"/>
    <w:link w:val="CommentTextChar"/>
    <w:uiPriority w:val="99"/>
    <w:semiHidden/>
    <w:unhideWhenUsed/>
    <w:rsid w:val="0079422A"/>
  </w:style>
  <w:style w:type="character" w:customStyle="1" w:styleId="CommentTextChar">
    <w:name w:val="Comment Text Char"/>
    <w:basedOn w:val="DefaultParagraphFont"/>
    <w:link w:val="CommentText"/>
    <w:uiPriority w:val="99"/>
    <w:semiHidden/>
    <w:rsid w:val="0079422A"/>
  </w:style>
  <w:style w:type="paragraph" w:styleId="CommentSubject">
    <w:name w:val="annotation subject"/>
    <w:basedOn w:val="CommentText"/>
    <w:next w:val="CommentText"/>
    <w:link w:val="CommentSubjectChar"/>
    <w:uiPriority w:val="99"/>
    <w:semiHidden/>
    <w:unhideWhenUsed/>
    <w:rsid w:val="0079422A"/>
    <w:rPr>
      <w:b/>
      <w:bCs/>
      <w:sz w:val="20"/>
      <w:szCs w:val="20"/>
    </w:rPr>
  </w:style>
  <w:style w:type="character" w:customStyle="1" w:styleId="CommentSubjectChar">
    <w:name w:val="Comment Subject Char"/>
    <w:basedOn w:val="CommentTextChar"/>
    <w:link w:val="CommentSubject"/>
    <w:uiPriority w:val="99"/>
    <w:semiHidden/>
    <w:rsid w:val="0079422A"/>
    <w:rPr>
      <w:b/>
      <w:bCs/>
      <w:sz w:val="20"/>
      <w:szCs w:val="20"/>
    </w:rPr>
  </w:style>
  <w:style w:type="paragraph" w:styleId="Revision">
    <w:name w:val="Revision"/>
    <w:hidden/>
    <w:uiPriority w:val="99"/>
    <w:semiHidden/>
    <w:rsid w:val="0079422A"/>
  </w:style>
  <w:style w:type="paragraph" w:styleId="BalloonText">
    <w:name w:val="Balloon Text"/>
    <w:basedOn w:val="Normal"/>
    <w:link w:val="BalloonTextChar"/>
    <w:uiPriority w:val="99"/>
    <w:semiHidden/>
    <w:unhideWhenUsed/>
    <w:rsid w:val="007942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2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cann.org/en/news/announcements/announcement-31may12-en.htm" TargetMode="External"/><Relationship Id="rId12" Type="http://schemas.openxmlformats.org/officeDocument/2006/relationships/hyperlink" Target="http://www.icann.org/en/resources/tld-acceptanc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cann.org/en/resources/idn/variant-tlds" TargetMode="External"/><Relationship Id="rId9" Type="http://schemas.openxmlformats.org/officeDocument/2006/relationships/hyperlink" Target="https://community.icann.org/display/croscomlgrprocedure/Root+Zone+LGR+Project" TargetMode="External"/><Relationship Id="rId10" Type="http://schemas.openxmlformats.org/officeDocument/2006/relationships/hyperlink" Target="https://community.icann.org/display/croscomlgrprocedure/All+Panels+Status+Updat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cann.org/en/news/public-comment/msr-03mar14-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1550</Words>
  <Characters>8840</Characters>
  <Application>Microsoft Macintosh Word</Application>
  <DocSecurity>0</DocSecurity>
  <Lines>73</Lines>
  <Paragraphs>20</Paragraphs>
  <ScaleCrop>false</ScaleCrop>
  <Company/>
  <LinksUpToDate>false</LinksUpToDate>
  <CharactersWithSpaces>10370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Boswinkel</dc:creator>
  <cp:keywords/>
  <dc:description/>
  <cp:lastModifiedBy>Bart Boswinkel</cp:lastModifiedBy>
  <cp:revision>3</cp:revision>
  <dcterms:created xsi:type="dcterms:W3CDTF">2014-03-06T14:17:00Z</dcterms:created>
  <dcterms:modified xsi:type="dcterms:W3CDTF">2014-03-06T14:19:00Z</dcterms:modified>
</cp:coreProperties>
</file>